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2B" w:rsidRPr="00EB433A" w:rsidRDefault="00591E4F" w:rsidP="00DE5AEA">
      <w:pPr>
        <w:rPr>
          <w:rFonts w:ascii="Verdana" w:hAnsi="Verdana"/>
          <w:sz w:val="16"/>
          <w:szCs w:val="16"/>
          <w:lang w:val="en-GB"/>
        </w:rPr>
      </w:pPr>
      <w:r>
        <w:rPr>
          <w:rFonts w:ascii="Verdana" w:hAnsi="Verdana"/>
          <w:noProof/>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-43741</wp:posOffset>
                </wp:positionH>
                <wp:positionV relativeFrom="paragraph">
                  <wp:posOffset>-312390</wp:posOffset>
                </wp:positionV>
                <wp:extent cx="6964325" cy="414669"/>
                <wp:effectExtent l="0" t="0" r="27305" b="234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325" cy="414669"/>
                        </a:xfrm>
                        <a:prstGeom prst="rect">
                          <a:avLst/>
                        </a:prstGeom>
                        <a:solidFill>
                          <a:srgbClr val="FFFFFF"/>
                        </a:solidFill>
                        <a:ln w="9525">
                          <a:solidFill>
                            <a:srgbClr val="000000"/>
                          </a:solidFill>
                          <a:miter lim="800000"/>
                          <a:headEnd/>
                          <a:tailEnd/>
                        </a:ln>
                      </wps:spPr>
                      <wps:txbx>
                        <w:txbxContent>
                          <w:p w:rsidR="00EB433A" w:rsidRPr="00CF5596" w:rsidRDefault="00370AB0">
                            <w:pPr>
                              <w:rPr>
                                <w:rFonts w:ascii="Verdana" w:hAnsi="Verdana" w:cs="Arial"/>
                                <w:b/>
                                <w:sz w:val="36"/>
                                <w:lang w:val="nl-NL"/>
                              </w:rPr>
                            </w:pPr>
                            <w:r>
                              <w:rPr>
                                <w:rFonts w:ascii="Verdana" w:hAnsi="Verdana" w:cs="Arial"/>
                                <w:b/>
                                <w:sz w:val="36"/>
                                <w:szCs w:val="36"/>
                              </w:rPr>
                              <w:t xml:space="preserve">Waterbased Underbody Protection </w:t>
                            </w:r>
                            <w:r w:rsidR="00226640">
                              <w:rPr>
                                <w:rFonts w:ascii="Verdana" w:hAnsi="Verdana" w:cs="Arial"/>
                                <w:b/>
                                <w:sz w:val="36"/>
                                <w:szCs w:val="36"/>
                              </w:rPr>
                              <w:t>Grey</w:t>
                            </w:r>
                            <w:r w:rsidR="00EB76B7">
                              <w:rPr>
                                <w:rFonts w:ascii="Verdana" w:hAnsi="Verdana"/>
                                <w:b/>
                                <w:sz w:val="36"/>
                                <w:szCs w:val="36"/>
                              </w:rPr>
                              <w:t xml:space="preserve">       </w:t>
                            </w:r>
                            <w:r>
                              <w:rPr>
                                <w:rFonts w:ascii="Verdana" w:hAnsi="Verdana"/>
                                <w:b/>
                                <w:sz w:val="36"/>
                                <w:szCs w:val="36"/>
                              </w:rPr>
                              <w:t xml:space="preserve">1 </w:t>
                            </w:r>
                            <w:r w:rsidR="00F936B1">
                              <w:rPr>
                                <w:rFonts w:ascii="Verdana" w:hAnsi="Verdana"/>
                                <w:b/>
                                <w:sz w:val="36"/>
                                <w:szCs w:val="36"/>
                              </w:rPr>
                              <w:t>l</w:t>
                            </w:r>
                            <w:r w:rsidR="00FA2F25">
                              <w:rPr>
                                <w:rFonts w:ascii="Verdana" w:hAnsi="Verdana"/>
                                <w:b/>
                                <w:sz w:val="36"/>
                                <w:szCs w:val="36"/>
                              </w:rPr>
                              <w:tab/>
                            </w:r>
                            <w:r w:rsidR="00FA2F25">
                              <w:rPr>
                                <w:rFonts w:ascii="Verdana" w:hAnsi="Verdana"/>
                                <w:b/>
                                <w:sz w:val="36"/>
                                <w:szCs w:val="36"/>
                              </w:rPr>
                              <w:tab/>
                            </w:r>
                            <w:r w:rsidR="00FA2F25">
                              <w:rPr>
                                <w:rFonts w:ascii="Verdana" w:hAnsi="Verdana"/>
                                <w:b/>
                                <w:sz w:val="36"/>
                                <w:szCs w:val="36"/>
                              </w:rPr>
                              <w:tab/>
                              <w:t>4</w:t>
                            </w:r>
                            <w:r w:rsidR="004432A0" w:rsidRPr="00CF5596">
                              <w:rPr>
                                <w:rFonts w:ascii="Verdana" w:hAnsi="Verdana" w:cs="Arial"/>
                                <w:b/>
                                <w:sz w:val="36"/>
                              </w:rPr>
                              <w:t>0</w:t>
                            </w:r>
                            <w:r w:rsidR="00DE5AEA" w:rsidRPr="00CF5596">
                              <w:rPr>
                                <w:rFonts w:ascii="Verdana" w:hAnsi="Verdana" w:cs="Arial"/>
                                <w:b/>
                                <w:sz w:val="36"/>
                              </w:rPr>
                              <w:t>0 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5pt;margin-top:-24.6pt;width:548.3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">
                <v:textbox>
                  <w:txbxContent>
                    <w:p w:rsidR="00EB433A" w:rsidRPr="00CF5596" w:rsidRDefault="00370AB0">
                      <w:pPr>
                        <w:rPr>
                          <w:rFonts w:ascii="Verdana" w:hAnsi="Verdana" w:cs="Arial"/>
                          <w:b/>
                          <w:sz w:val="36"/>
                          <w:lang w:val="nl-NL"/>
                        </w:rPr>
                      </w:pPr>
                      <w:r>
                        <w:rPr>
                          <w:rFonts w:ascii="Verdana" w:hAnsi="Verdana" w:cs="Arial"/>
                          <w:b/>
                          <w:sz w:val="36"/>
                          <w:szCs w:val="36"/>
                        </w:rPr>
                        <w:t xml:space="preserve">Waterbased Underbody Protection </w:t>
                      </w:r>
                      <w:r w:rsidR="00226640">
                        <w:rPr>
                          <w:rFonts w:ascii="Verdana" w:hAnsi="Verdana" w:cs="Arial"/>
                          <w:b/>
                          <w:sz w:val="36"/>
                          <w:szCs w:val="36"/>
                        </w:rPr>
                        <w:t>Grey</w:t>
                      </w:r>
                      <w:r w:rsidR="00EB76B7">
                        <w:rPr>
                          <w:rFonts w:ascii="Verdana" w:hAnsi="Verdana"/>
                          <w:b/>
                          <w:sz w:val="36"/>
                          <w:szCs w:val="36"/>
                        </w:rPr>
                        <w:t xml:space="preserve">       </w:t>
                      </w:r>
                      <w:r>
                        <w:rPr>
                          <w:rFonts w:ascii="Verdana" w:hAnsi="Verdana"/>
                          <w:b/>
                          <w:sz w:val="36"/>
                          <w:szCs w:val="36"/>
                        </w:rPr>
                        <w:t xml:space="preserve">1 </w:t>
                      </w:r>
                      <w:r w:rsidR="00F936B1">
                        <w:rPr>
                          <w:rFonts w:ascii="Verdana" w:hAnsi="Verdana"/>
                          <w:b/>
                          <w:sz w:val="36"/>
                          <w:szCs w:val="36"/>
                        </w:rPr>
                        <w:t>l</w:t>
                      </w:r>
                      <w:r w:rsidR="00FA2F25">
                        <w:rPr>
                          <w:rFonts w:ascii="Verdana" w:hAnsi="Verdana"/>
                          <w:b/>
                          <w:sz w:val="36"/>
                          <w:szCs w:val="36"/>
                        </w:rPr>
                        <w:tab/>
                      </w:r>
                      <w:r w:rsidR="00FA2F25">
                        <w:rPr>
                          <w:rFonts w:ascii="Verdana" w:hAnsi="Verdana"/>
                          <w:b/>
                          <w:sz w:val="36"/>
                          <w:szCs w:val="36"/>
                        </w:rPr>
                        <w:tab/>
                      </w:r>
                      <w:r w:rsidR="00FA2F25">
                        <w:rPr>
                          <w:rFonts w:ascii="Verdana" w:hAnsi="Verdana"/>
                          <w:b/>
                          <w:sz w:val="36"/>
                          <w:szCs w:val="36"/>
                        </w:rPr>
                        <w:tab/>
                        <w:t>4</w:t>
                      </w:r>
                      <w:r w:rsidR="004432A0" w:rsidRPr="00CF5596">
                        <w:rPr>
                          <w:rFonts w:ascii="Verdana" w:hAnsi="Verdana" w:cs="Arial"/>
                          <w:b/>
                          <w:sz w:val="36"/>
                        </w:rPr>
                        <w:t>0</w:t>
                      </w:r>
                      <w:r w:rsidR="00DE5AEA" w:rsidRPr="00CF5596">
                        <w:rPr>
                          <w:rFonts w:ascii="Verdana" w:hAnsi="Verdana" w:cs="Arial"/>
                          <w:b/>
                          <w:sz w:val="36"/>
                        </w:rPr>
                        <w:t>0 ml</w:t>
                      </w:r>
                    </w:p>
                  </w:txbxContent>
                </v:textbox>
              </v:shape>
            </w:pict>
          </mc:Fallback>
        </mc:AlternateContent>
      </w:r>
    </w:p>
    <w:p w:rsidR="00B128A3" w:rsidRPr="00CF5596" w:rsidRDefault="00B128A3" w:rsidP="00B128A3">
      <w:pPr>
        <w:spacing w:before="60" w:after="60"/>
        <w:rPr>
          <w:rFonts w:ascii="Verdana" w:hAnsi="Verdana"/>
          <w:b/>
          <w:bCs/>
          <w:sz w:val="16"/>
          <w:szCs w:val="16"/>
          <w:lang w:val="nl-NL"/>
        </w:rPr>
      </w:pPr>
    </w:p>
    <w:p w:rsidR="00B128A3" w:rsidRDefault="00B128A3" w:rsidP="00C550A2">
      <w:pPr>
        <w:rPr>
          <w:rFonts w:ascii="Verdana" w:hAnsi="Verdana" w:cs="Arial"/>
          <w:b/>
          <w:bCs/>
          <w:sz w:val="18"/>
          <w:szCs w:val="18"/>
          <w:lang w:val="en-GB"/>
        </w:rPr>
      </w:pPr>
      <w:r w:rsidRPr="00004BDF">
        <w:rPr>
          <w:rFonts w:ascii="Verdana" w:hAnsi="Verdana" w:cs="Arial"/>
          <w:b/>
          <w:bCs/>
          <w:sz w:val="18"/>
          <w:szCs w:val="18"/>
          <w:lang w:val="en-GB"/>
        </w:rPr>
        <w:t>Product description</w:t>
      </w:r>
    </w:p>
    <w:p w:rsidR="007935E8" w:rsidRPr="007935E8" w:rsidRDefault="007935E8" w:rsidP="00E24C10">
      <w:pPr>
        <w:jc w:val="both"/>
        <w:rPr>
          <w:rFonts w:ascii="Verdana" w:hAnsi="Verdana" w:cs="Arial"/>
          <w:bCs/>
          <w:sz w:val="18"/>
          <w:szCs w:val="18"/>
          <w:lang w:val="en-GB"/>
        </w:rPr>
      </w:pPr>
      <w:r>
        <w:rPr>
          <w:rFonts w:ascii="Verdana" w:hAnsi="Verdana" w:cs="Arial"/>
          <w:bCs/>
          <w:sz w:val="18"/>
          <w:szCs w:val="18"/>
          <w:lang w:val="en-GB"/>
        </w:rPr>
        <w:t xml:space="preserve">Berner </w:t>
      </w:r>
      <w:proofErr w:type="spellStart"/>
      <w:r>
        <w:rPr>
          <w:rFonts w:ascii="Verdana" w:hAnsi="Verdana" w:cs="Arial"/>
          <w:bCs/>
          <w:sz w:val="18"/>
          <w:szCs w:val="18"/>
          <w:lang w:val="en-GB"/>
        </w:rPr>
        <w:t>Waterbased</w:t>
      </w:r>
      <w:proofErr w:type="spellEnd"/>
      <w:r>
        <w:rPr>
          <w:rFonts w:ascii="Verdana" w:hAnsi="Verdana" w:cs="Arial"/>
          <w:bCs/>
          <w:sz w:val="18"/>
          <w:szCs w:val="18"/>
          <w:lang w:val="en-GB"/>
        </w:rPr>
        <w:t xml:space="preserve"> Underbody Protection has</w:t>
      </w:r>
      <w:r w:rsidR="00E24C10">
        <w:rPr>
          <w:rFonts w:ascii="Verdana" w:hAnsi="Verdana" w:cs="Arial"/>
          <w:bCs/>
          <w:sz w:val="18"/>
          <w:szCs w:val="18"/>
          <w:lang w:val="en-GB"/>
        </w:rPr>
        <w:t xml:space="preserve"> </w:t>
      </w:r>
      <w:r w:rsidR="00F36B23">
        <w:rPr>
          <w:rFonts w:ascii="Verdana" w:hAnsi="Verdana" w:cs="Arial"/>
          <w:bCs/>
          <w:sz w:val="18"/>
          <w:szCs w:val="18"/>
          <w:lang w:val="en-GB"/>
        </w:rPr>
        <w:t>long term</w:t>
      </w:r>
      <w:r>
        <w:rPr>
          <w:rFonts w:ascii="Verdana" w:hAnsi="Verdana" w:cs="Arial"/>
          <w:bCs/>
          <w:sz w:val="18"/>
          <w:szCs w:val="18"/>
          <w:lang w:val="en-GB"/>
        </w:rPr>
        <w:t xml:space="preserve"> anti-corrosion properties and is </w:t>
      </w:r>
      <w:r w:rsidR="00F2484D">
        <w:rPr>
          <w:rFonts w:ascii="Verdana" w:hAnsi="Verdana" w:cs="Arial"/>
          <w:bCs/>
          <w:sz w:val="18"/>
          <w:szCs w:val="18"/>
          <w:lang w:val="en-GB"/>
        </w:rPr>
        <w:t>gravel resistant thanks to the elastic f</w:t>
      </w:r>
      <w:r w:rsidR="00E24C10">
        <w:rPr>
          <w:rFonts w:ascii="Verdana" w:hAnsi="Verdana" w:cs="Arial"/>
          <w:bCs/>
          <w:sz w:val="18"/>
          <w:szCs w:val="18"/>
          <w:lang w:val="en-GB"/>
        </w:rPr>
        <w:t>ilm it becomes when totally dry</w:t>
      </w:r>
      <w:r w:rsidR="00F2484D">
        <w:rPr>
          <w:rFonts w:ascii="Verdana" w:hAnsi="Verdana" w:cs="Arial"/>
          <w:bCs/>
          <w:sz w:val="18"/>
          <w:szCs w:val="18"/>
          <w:lang w:val="en-GB"/>
        </w:rPr>
        <w:t xml:space="preserve">. It can be applied on </w:t>
      </w:r>
      <w:r w:rsidR="00F2484D" w:rsidRPr="00F2484D">
        <w:rPr>
          <w:rFonts w:ascii="Verdana" w:hAnsi="Verdana" w:cs="Arial"/>
          <w:bCs/>
          <w:sz w:val="18"/>
          <w:szCs w:val="18"/>
          <w:lang w:val="en-GB"/>
        </w:rPr>
        <w:t>clean cold-rolled</w:t>
      </w:r>
      <w:r w:rsidR="00F2484D">
        <w:rPr>
          <w:rFonts w:ascii="Verdana" w:hAnsi="Verdana" w:cs="Arial"/>
          <w:bCs/>
          <w:sz w:val="18"/>
          <w:szCs w:val="18"/>
          <w:lang w:val="en-GB"/>
        </w:rPr>
        <w:t xml:space="preserve"> steel, clean galvanised steel, </w:t>
      </w:r>
      <w:r w:rsidR="00F2484D" w:rsidRPr="00F2484D">
        <w:rPr>
          <w:rFonts w:ascii="Verdana" w:hAnsi="Verdana" w:cs="Arial"/>
          <w:bCs/>
          <w:sz w:val="18"/>
          <w:szCs w:val="18"/>
          <w:lang w:val="en-GB"/>
        </w:rPr>
        <w:t>sanded aluminium</w:t>
      </w:r>
      <w:r w:rsidR="00F2484D">
        <w:rPr>
          <w:rFonts w:ascii="Verdana" w:hAnsi="Verdana" w:cs="Arial"/>
          <w:bCs/>
          <w:sz w:val="18"/>
          <w:szCs w:val="18"/>
          <w:lang w:val="en-GB"/>
        </w:rPr>
        <w:t xml:space="preserve"> and also on sanded 2K primers. This makes the product ideal for protecting car front and rear spoilers, sills, wheel </w:t>
      </w:r>
      <w:r w:rsidR="00E24C10">
        <w:rPr>
          <w:rFonts w:ascii="Verdana" w:hAnsi="Verdana" w:cs="Arial"/>
          <w:bCs/>
          <w:sz w:val="18"/>
          <w:szCs w:val="18"/>
          <w:lang w:val="en-GB"/>
        </w:rPr>
        <w:t xml:space="preserve">arches and side skirts. Also suitable for </w:t>
      </w:r>
      <w:r w:rsidR="00F2484D">
        <w:rPr>
          <w:rFonts w:ascii="Verdana" w:hAnsi="Verdana" w:cs="Arial"/>
          <w:bCs/>
          <w:sz w:val="18"/>
          <w:szCs w:val="18"/>
          <w:lang w:val="en-GB"/>
        </w:rPr>
        <w:t xml:space="preserve">trucks and buses. </w:t>
      </w:r>
      <w:bookmarkStart w:id="0" w:name="_GoBack"/>
      <w:bookmarkEnd w:id="0"/>
    </w:p>
    <w:p w:rsidR="000577B5" w:rsidRDefault="000577B5" w:rsidP="00004BDF">
      <w:pPr>
        <w:rPr>
          <w:rFonts w:ascii="Verdana" w:hAnsi="Verdana" w:cs="Arial"/>
          <w:b/>
          <w:bCs/>
          <w:sz w:val="18"/>
          <w:szCs w:val="18"/>
          <w:lang w:val="en-GB"/>
        </w:rPr>
      </w:pPr>
    </w:p>
    <w:p w:rsidR="00EB433A" w:rsidRDefault="00CD6358" w:rsidP="00004BDF">
      <w:pPr>
        <w:rPr>
          <w:rFonts w:ascii="Verdana" w:hAnsi="Verdana" w:cs="Arial"/>
          <w:b/>
          <w:bCs/>
          <w:sz w:val="18"/>
          <w:szCs w:val="18"/>
          <w:lang w:val="en-GB"/>
        </w:rPr>
      </w:pPr>
      <w:r w:rsidRPr="00757345">
        <w:rPr>
          <w:rFonts w:ascii="Verdana" w:hAnsi="Verdana" w:cs="Arial"/>
          <w:b/>
          <w:bCs/>
          <w:sz w:val="18"/>
          <w:szCs w:val="18"/>
          <w:lang w:val="en-GB"/>
        </w:rPr>
        <w:t>Properties</w:t>
      </w:r>
    </w:p>
    <w:p w:rsidR="00E24C10" w:rsidRDefault="00E24C10"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Once it is dry the product can be painted with all standard 2K-acrylic, basecoat lacquers or water based lacquers.</w:t>
      </w:r>
    </w:p>
    <w:p w:rsidR="00E24C10"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Can be sanded.</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Sound-deadening properties.</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Frost resistant (as liquid) up to -10 ºC.</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Fast drying.</w:t>
      </w:r>
    </w:p>
    <w:p w:rsidR="003417A5" w:rsidRDefault="003417A5"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 xml:space="preserve">Haze free, not drip spray. </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Mixable with water</w:t>
      </w:r>
      <w:r w:rsidR="008B5863">
        <w:rPr>
          <w:rFonts w:ascii="Verdana" w:hAnsi="Verdana" w:cs="Arial"/>
          <w:bCs/>
          <w:sz w:val="18"/>
          <w:szCs w:val="18"/>
          <w:lang w:val="en-GB"/>
        </w:rPr>
        <w:t xml:space="preserve"> </w:t>
      </w:r>
      <w:r>
        <w:rPr>
          <w:rFonts w:ascii="Verdana" w:hAnsi="Verdana" w:cs="Arial"/>
          <w:bCs/>
          <w:sz w:val="18"/>
          <w:szCs w:val="18"/>
          <w:lang w:val="en-GB"/>
        </w:rPr>
        <w:t>based paints.</w:t>
      </w:r>
    </w:p>
    <w:p w:rsidR="00C5588A" w:rsidRDefault="00C5588A"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 xml:space="preserve">Very good adhesion on a large range of substrates (as long as they are clean, dry and free of dust and grease). </w:t>
      </w:r>
    </w:p>
    <w:p w:rsidR="00091A23" w:rsidRPr="00C5588A" w:rsidRDefault="00091A23" w:rsidP="000577B5">
      <w:pPr>
        <w:pStyle w:val="Prrafodelista"/>
        <w:numPr>
          <w:ilvl w:val="0"/>
          <w:numId w:val="23"/>
        </w:numPr>
        <w:jc w:val="both"/>
        <w:rPr>
          <w:rFonts w:ascii="Verdana" w:hAnsi="Verdana" w:cs="Arial"/>
          <w:bCs/>
          <w:sz w:val="18"/>
          <w:szCs w:val="18"/>
          <w:lang w:val="en-GB"/>
        </w:rPr>
      </w:pPr>
      <w:r>
        <w:rPr>
          <w:rFonts w:ascii="Verdana" w:hAnsi="Verdana" w:cs="Arial"/>
          <w:bCs/>
          <w:sz w:val="18"/>
          <w:szCs w:val="18"/>
          <w:lang w:val="en-GB"/>
        </w:rPr>
        <w:t>Cured product is resistant to w</w:t>
      </w:r>
      <w:r w:rsidRPr="00091A23">
        <w:rPr>
          <w:rFonts w:ascii="Verdana" w:hAnsi="Verdana" w:cs="Arial"/>
          <w:bCs/>
          <w:sz w:val="18"/>
          <w:szCs w:val="18"/>
          <w:lang w:val="en-GB"/>
        </w:rPr>
        <w:t>ate</w:t>
      </w:r>
      <w:r>
        <w:rPr>
          <w:rFonts w:ascii="Verdana" w:hAnsi="Verdana" w:cs="Arial"/>
          <w:bCs/>
          <w:sz w:val="18"/>
          <w:szCs w:val="18"/>
          <w:lang w:val="en-GB"/>
        </w:rPr>
        <w:t>r, salt spray, oil, soft bases and</w:t>
      </w:r>
      <w:r w:rsidRPr="00091A23">
        <w:rPr>
          <w:rFonts w:ascii="Verdana" w:hAnsi="Verdana" w:cs="Arial"/>
          <w:bCs/>
          <w:sz w:val="18"/>
          <w:szCs w:val="18"/>
          <w:lang w:val="en-GB"/>
        </w:rPr>
        <w:t xml:space="preserve"> acids</w:t>
      </w:r>
      <w:r>
        <w:rPr>
          <w:rFonts w:ascii="Verdana" w:hAnsi="Verdana" w:cs="Arial"/>
          <w:bCs/>
          <w:sz w:val="18"/>
          <w:szCs w:val="18"/>
          <w:lang w:val="en-GB"/>
        </w:rPr>
        <w:t>.</w:t>
      </w:r>
    </w:p>
    <w:p w:rsidR="00E24C10" w:rsidRDefault="00E24C10" w:rsidP="00004BDF">
      <w:pPr>
        <w:rPr>
          <w:rFonts w:ascii="Verdana" w:hAnsi="Verdana" w:cs="Arial"/>
          <w:b/>
          <w:bCs/>
          <w:sz w:val="18"/>
          <w:szCs w:val="18"/>
          <w:lang w:val="en-GB"/>
        </w:rPr>
      </w:pPr>
    </w:p>
    <w:p w:rsidR="00D12723" w:rsidRDefault="00833D84" w:rsidP="00101D99">
      <w:pPr>
        <w:pStyle w:val="Ttulo3"/>
        <w:spacing w:before="0" w:after="0"/>
        <w:rPr>
          <w:rFonts w:cs="Arial"/>
          <w:sz w:val="18"/>
          <w:szCs w:val="18"/>
          <w:lang w:val="en-GB"/>
        </w:rPr>
      </w:pPr>
      <w:r w:rsidRPr="00833D84">
        <w:rPr>
          <w:rFonts w:cs="Arial"/>
          <w:sz w:val="18"/>
          <w:szCs w:val="18"/>
          <w:lang w:val="en-GB"/>
        </w:rPr>
        <w:t>Application</w:t>
      </w:r>
    </w:p>
    <w:p w:rsidR="00FA41F4" w:rsidRPr="00091A23" w:rsidRDefault="00FA41F4" w:rsidP="008B5863">
      <w:pPr>
        <w:jc w:val="both"/>
        <w:rPr>
          <w:rFonts w:ascii="Verdana" w:hAnsi="Verdana" w:cs="Arial"/>
          <w:bCs/>
          <w:sz w:val="18"/>
          <w:szCs w:val="18"/>
          <w:highlight w:val="yellow"/>
          <w:lang w:val="en-GB"/>
        </w:rPr>
      </w:pPr>
      <w:r w:rsidRPr="008B5863">
        <w:rPr>
          <w:rFonts w:ascii="Verdana" w:hAnsi="Verdana" w:cs="Arial"/>
          <w:bCs/>
          <w:sz w:val="18"/>
          <w:szCs w:val="18"/>
          <w:lang w:val="en-GB"/>
        </w:rPr>
        <w:t>Shake well before use. The surfaces must be clean, dry and free of dust</w:t>
      </w:r>
      <w:r w:rsidR="00DC049D" w:rsidRPr="008B5863">
        <w:rPr>
          <w:rFonts w:ascii="Verdana" w:hAnsi="Verdana" w:cs="Arial"/>
          <w:bCs/>
          <w:sz w:val="18"/>
          <w:szCs w:val="18"/>
          <w:lang w:val="en-GB"/>
        </w:rPr>
        <w:t>, rust</w:t>
      </w:r>
      <w:r w:rsidRPr="008B5863">
        <w:rPr>
          <w:rFonts w:ascii="Verdana" w:hAnsi="Verdana" w:cs="Arial"/>
          <w:bCs/>
          <w:sz w:val="18"/>
          <w:szCs w:val="18"/>
          <w:lang w:val="en-GB"/>
        </w:rPr>
        <w:t xml:space="preserve"> and grease.</w:t>
      </w:r>
      <w:r w:rsidR="008B5863">
        <w:rPr>
          <w:rFonts w:ascii="Verdana" w:hAnsi="Verdana" w:cs="Arial"/>
          <w:bCs/>
          <w:sz w:val="18"/>
          <w:szCs w:val="18"/>
          <w:lang w:val="en-GB"/>
        </w:rPr>
        <w:t xml:space="preserve"> </w:t>
      </w:r>
      <w:r w:rsidR="008B5863" w:rsidRPr="008B5863">
        <w:rPr>
          <w:rFonts w:ascii="Verdana" w:hAnsi="Verdana" w:cs="Arial"/>
          <w:bCs/>
          <w:sz w:val="18"/>
          <w:szCs w:val="18"/>
          <w:lang w:val="en-GB"/>
        </w:rPr>
        <w:t>Spray the coatin</w:t>
      </w:r>
      <w:r w:rsidR="008B5863">
        <w:rPr>
          <w:rFonts w:ascii="Verdana" w:hAnsi="Verdana" w:cs="Arial"/>
          <w:bCs/>
          <w:sz w:val="18"/>
          <w:szCs w:val="18"/>
          <w:lang w:val="en-GB"/>
        </w:rPr>
        <w:t xml:space="preserve">g </w:t>
      </w:r>
      <w:r w:rsidR="00F36B23">
        <w:rPr>
          <w:rFonts w:ascii="Verdana" w:hAnsi="Verdana" w:cs="Arial"/>
          <w:bCs/>
          <w:sz w:val="18"/>
          <w:szCs w:val="18"/>
          <w:lang w:val="en-GB"/>
        </w:rPr>
        <w:t>with a hand- or pressure gun (</w:t>
      </w:r>
      <w:r w:rsidR="008B5863" w:rsidRPr="008B5863">
        <w:rPr>
          <w:rFonts w:ascii="Verdana" w:hAnsi="Verdana" w:cs="Arial"/>
          <w:bCs/>
          <w:sz w:val="18"/>
          <w:szCs w:val="18"/>
          <w:lang w:val="en-GB"/>
        </w:rPr>
        <w:t>ai</w:t>
      </w:r>
      <w:r w:rsidR="008B5863">
        <w:rPr>
          <w:rFonts w:ascii="Verdana" w:hAnsi="Verdana" w:cs="Arial"/>
          <w:bCs/>
          <w:sz w:val="18"/>
          <w:szCs w:val="18"/>
          <w:lang w:val="en-GB"/>
        </w:rPr>
        <w:t>r-pressure</w:t>
      </w:r>
      <w:r w:rsidR="00F36B23">
        <w:rPr>
          <w:rFonts w:ascii="Verdana" w:hAnsi="Verdana" w:cs="Arial"/>
          <w:bCs/>
          <w:sz w:val="18"/>
          <w:szCs w:val="18"/>
          <w:lang w:val="en-GB"/>
        </w:rPr>
        <w:t xml:space="preserve">: </w:t>
      </w:r>
      <w:r w:rsidR="008B5863">
        <w:rPr>
          <w:rFonts w:ascii="Verdana" w:hAnsi="Verdana" w:cs="Arial"/>
          <w:bCs/>
          <w:sz w:val="18"/>
          <w:szCs w:val="18"/>
          <w:lang w:val="en-GB"/>
        </w:rPr>
        <w:t>4 till 6 bar</w:t>
      </w:r>
      <w:r w:rsidR="00F36B23">
        <w:rPr>
          <w:rFonts w:ascii="Verdana" w:hAnsi="Verdana" w:cs="Arial"/>
          <w:bCs/>
          <w:sz w:val="18"/>
          <w:szCs w:val="18"/>
          <w:lang w:val="en-GB"/>
        </w:rPr>
        <w:t>). S</w:t>
      </w:r>
      <w:r w:rsidR="008B5863" w:rsidRPr="008B5863">
        <w:rPr>
          <w:rFonts w:ascii="Verdana" w:hAnsi="Verdana" w:cs="Arial"/>
          <w:bCs/>
          <w:sz w:val="18"/>
          <w:szCs w:val="18"/>
          <w:lang w:val="en-GB"/>
        </w:rPr>
        <w:t>praying distance</w:t>
      </w:r>
      <w:r w:rsidR="008B5863">
        <w:rPr>
          <w:rFonts w:ascii="Verdana" w:hAnsi="Verdana" w:cs="Arial"/>
          <w:bCs/>
          <w:sz w:val="18"/>
          <w:szCs w:val="18"/>
          <w:lang w:val="en-GB"/>
        </w:rPr>
        <w:t>: 20-30 cm. P</w:t>
      </w:r>
      <w:r w:rsidR="008B5863" w:rsidRPr="008B5863">
        <w:rPr>
          <w:rFonts w:ascii="Verdana" w:hAnsi="Verdana" w:cs="Arial"/>
          <w:bCs/>
          <w:sz w:val="18"/>
          <w:szCs w:val="18"/>
          <w:lang w:val="en-GB"/>
        </w:rPr>
        <w:t xml:space="preserve">roduct dries at room </w:t>
      </w:r>
      <w:r w:rsidR="00F36B23">
        <w:rPr>
          <w:rFonts w:ascii="Verdana" w:hAnsi="Verdana" w:cs="Arial"/>
          <w:bCs/>
          <w:sz w:val="18"/>
          <w:szCs w:val="18"/>
          <w:lang w:val="en-GB"/>
        </w:rPr>
        <w:t>temperature. W</w:t>
      </w:r>
      <w:r w:rsidR="008B5863">
        <w:rPr>
          <w:rFonts w:ascii="Verdana" w:hAnsi="Verdana" w:cs="Arial"/>
          <w:bCs/>
          <w:sz w:val="18"/>
          <w:szCs w:val="18"/>
          <w:lang w:val="en-GB"/>
        </w:rPr>
        <w:t xml:space="preserve">arm circulating air at </w:t>
      </w:r>
      <w:r w:rsidR="008B5863" w:rsidRPr="008B5863">
        <w:rPr>
          <w:rFonts w:ascii="Verdana" w:hAnsi="Verdana" w:cs="Arial"/>
          <w:bCs/>
          <w:sz w:val="18"/>
          <w:szCs w:val="18"/>
          <w:lang w:val="en-GB"/>
        </w:rPr>
        <w:t>30-35</w:t>
      </w:r>
      <w:r w:rsidR="00643E87">
        <w:rPr>
          <w:rFonts w:ascii="Verdana" w:hAnsi="Verdana" w:cs="Arial"/>
          <w:bCs/>
          <w:sz w:val="18"/>
          <w:szCs w:val="18"/>
          <w:lang w:val="en-GB"/>
        </w:rPr>
        <w:t xml:space="preserve"> </w:t>
      </w:r>
      <w:r w:rsidR="008B5863" w:rsidRPr="008B5863">
        <w:rPr>
          <w:rFonts w:ascii="Verdana" w:hAnsi="Verdana" w:cs="Arial"/>
          <w:bCs/>
          <w:sz w:val="18"/>
          <w:szCs w:val="18"/>
          <w:lang w:val="en-GB"/>
        </w:rPr>
        <w:t>°C</w:t>
      </w:r>
      <w:r w:rsidR="00F36B23">
        <w:rPr>
          <w:rFonts w:ascii="Verdana" w:hAnsi="Verdana" w:cs="Arial"/>
          <w:bCs/>
          <w:sz w:val="18"/>
          <w:szCs w:val="18"/>
          <w:lang w:val="en-GB"/>
        </w:rPr>
        <w:t xml:space="preserve"> can be used for faster drying or oven</w:t>
      </w:r>
      <w:r w:rsidR="003417A5">
        <w:rPr>
          <w:rFonts w:ascii="Verdana" w:hAnsi="Verdana" w:cs="Arial"/>
          <w:bCs/>
          <w:sz w:val="16"/>
          <w:szCs w:val="16"/>
          <w:vertAlign w:val="superscript"/>
          <w:lang w:val="en-GB"/>
        </w:rPr>
        <w:t>1</w:t>
      </w:r>
      <w:r w:rsidR="00F36B23">
        <w:rPr>
          <w:rFonts w:ascii="Verdana" w:hAnsi="Verdana" w:cs="Arial"/>
          <w:bCs/>
          <w:sz w:val="18"/>
          <w:szCs w:val="18"/>
          <w:lang w:val="en-GB"/>
        </w:rPr>
        <w:t xml:space="preserve"> or IR</w:t>
      </w:r>
      <w:r w:rsidR="003417A5">
        <w:rPr>
          <w:rFonts w:ascii="Verdana" w:hAnsi="Verdana" w:cs="Arial"/>
          <w:bCs/>
          <w:sz w:val="16"/>
          <w:szCs w:val="16"/>
          <w:vertAlign w:val="superscript"/>
          <w:lang w:val="en-GB"/>
        </w:rPr>
        <w:t>1</w:t>
      </w:r>
      <w:proofErr w:type="gramStart"/>
      <w:r w:rsidR="003417A5">
        <w:rPr>
          <w:rFonts w:ascii="Verdana" w:hAnsi="Verdana" w:cs="Arial"/>
          <w:bCs/>
          <w:sz w:val="16"/>
          <w:szCs w:val="16"/>
          <w:vertAlign w:val="superscript"/>
          <w:lang w:val="en-GB"/>
        </w:rPr>
        <w:t>,2</w:t>
      </w:r>
      <w:proofErr w:type="gramEnd"/>
      <w:r w:rsidR="00F36B23">
        <w:rPr>
          <w:rFonts w:ascii="Verdana" w:hAnsi="Verdana" w:cs="Arial"/>
          <w:bCs/>
          <w:sz w:val="18"/>
          <w:szCs w:val="18"/>
          <w:lang w:val="en-GB"/>
        </w:rPr>
        <w:t xml:space="preserve"> drying (m</w:t>
      </w:r>
      <w:r w:rsidR="008B5863" w:rsidRPr="008B5863">
        <w:rPr>
          <w:rFonts w:ascii="Verdana" w:hAnsi="Verdana" w:cs="Arial"/>
          <w:bCs/>
          <w:sz w:val="18"/>
          <w:szCs w:val="18"/>
          <w:lang w:val="en-GB"/>
        </w:rPr>
        <w:t>aximum temperature of +60</w:t>
      </w:r>
      <w:r w:rsidR="008B5863">
        <w:rPr>
          <w:rFonts w:ascii="Verdana" w:hAnsi="Verdana" w:cs="Arial"/>
          <w:bCs/>
          <w:sz w:val="18"/>
          <w:szCs w:val="18"/>
          <w:lang w:val="en-GB"/>
        </w:rPr>
        <w:t xml:space="preserve"> °C</w:t>
      </w:r>
      <w:r w:rsidR="00F36B23">
        <w:rPr>
          <w:rFonts w:ascii="Verdana" w:hAnsi="Verdana" w:cs="Arial"/>
          <w:bCs/>
          <w:sz w:val="18"/>
          <w:szCs w:val="18"/>
          <w:lang w:val="en-GB"/>
        </w:rPr>
        <w:t>), l</w:t>
      </w:r>
      <w:r w:rsidR="008B5863" w:rsidRPr="008B5863">
        <w:rPr>
          <w:rFonts w:ascii="Verdana" w:hAnsi="Verdana" w:cs="Arial"/>
          <w:bCs/>
          <w:sz w:val="18"/>
          <w:szCs w:val="18"/>
          <w:lang w:val="en-GB"/>
        </w:rPr>
        <w:t>et</w:t>
      </w:r>
      <w:r w:rsidR="008B5863">
        <w:rPr>
          <w:rFonts w:ascii="Verdana" w:hAnsi="Verdana" w:cs="Arial"/>
          <w:bCs/>
          <w:sz w:val="18"/>
          <w:szCs w:val="18"/>
          <w:lang w:val="en-GB"/>
        </w:rPr>
        <w:t xml:space="preserve"> down the wet film </w:t>
      </w:r>
      <w:r w:rsidR="00F36B23">
        <w:rPr>
          <w:rFonts w:ascii="Verdana" w:hAnsi="Verdana" w:cs="Arial"/>
          <w:bCs/>
          <w:sz w:val="18"/>
          <w:szCs w:val="18"/>
          <w:lang w:val="en-GB"/>
        </w:rPr>
        <w:t>for</w:t>
      </w:r>
      <w:r w:rsidR="008B5863" w:rsidRPr="008B5863">
        <w:rPr>
          <w:rFonts w:ascii="Verdana" w:hAnsi="Verdana" w:cs="Arial"/>
          <w:bCs/>
          <w:sz w:val="18"/>
          <w:szCs w:val="18"/>
          <w:lang w:val="en-GB"/>
        </w:rPr>
        <w:t xml:space="preserve"> 10</w:t>
      </w:r>
      <w:r w:rsidR="008B5863">
        <w:rPr>
          <w:rFonts w:ascii="Verdana" w:hAnsi="Verdana" w:cs="Arial"/>
          <w:bCs/>
          <w:sz w:val="18"/>
          <w:szCs w:val="18"/>
          <w:lang w:val="en-GB"/>
        </w:rPr>
        <w:t xml:space="preserve"> minutes. </w:t>
      </w:r>
      <w:r w:rsidR="00592817">
        <w:rPr>
          <w:rFonts w:ascii="Verdana" w:hAnsi="Verdana" w:cs="Arial"/>
          <w:bCs/>
          <w:sz w:val="18"/>
          <w:szCs w:val="18"/>
          <w:lang w:val="en-GB"/>
        </w:rPr>
        <w:t>Fresh product on equipment can be removed with water.</w:t>
      </w:r>
      <w:r w:rsidR="000577B5">
        <w:rPr>
          <w:rFonts w:ascii="Verdana" w:hAnsi="Verdana" w:cs="Arial"/>
          <w:bCs/>
          <w:sz w:val="18"/>
          <w:szCs w:val="18"/>
          <w:lang w:val="en-GB"/>
        </w:rPr>
        <w:t xml:space="preserve"> </w:t>
      </w:r>
      <w:r w:rsidR="000577B5" w:rsidRPr="000577B5">
        <w:rPr>
          <w:rFonts w:ascii="Verdana" w:hAnsi="Verdana" w:cs="Arial"/>
          <w:bCs/>
          <w:sz w:val="18"/>
          <w:szCs w:val="18"/>
          <w:lang w:val="en-GB"/>
        </w:rPr>
        <w:t>Thinner</w:t>
      </w:r>
      <w:r w:rsidR="000577B5">
        <w:rPr>
          <w:rFonts w:ascii="Verdana" w:hAnsi="Verdana" w:cs="Arial"/>
          <w:bCs/>
          <w:sz w:val="18"/>
          <w:szCs w:val="18"/>
          <w:lang w:val="en-GB"/>
        </w:rPr>
        <w:t>:</w:t>
      </w:r>
      <w:r w:rsidR="000577B5" w:rsidRPr="000577B5">
        <w:t xml:space="preserve"> </w:t>
      </w:r>
      <w:r w:rsidR="000577B5" w:rsidRPr="000577B5">
        <w:rPr>
          <w:rFonts w:ascii="Verdana" w:hAnsi="Verdana" w:cs="Arial"/>
          <w:bCs/>
          <w:sz w:val="18"/>
          <w:szCs w:val="18"/>
          <w:lang w:val="en-GB"/>
        </w:rPr>
        <w:t>Water (max. 3%)</w:t>
      </w:r>
      <w:r w:rsidR="000577B5">
        <w:rPr>
          <w:rFonts w:ascii="Verdana" w:hAnsi="Verdana" w:cs="Arial"/>
          <w:bCs/>
          <w:sz w:val="18"/>
          <w:szCs w:val="18"/>
          <w:lang w:val="en-GB"/>
        </w:rPr>
        <w:t>.</w:t>
      </w:r>
    </w:p>
    <w:p w:rsidR="001B635E" w:rsidRDefault="001B635E" w:rsidP="005828EC">
      <w:pPr>
        <w:rPr>
          <w:rFonts w:ascii="Verdana" w:hAnsi="Verdana" w:cs="Arial"/>
          <w:bCs/>
          <w:sz w:val="18"/>
          <w:szCs w:val="18"/>
          <w:lang w:val="en-GB"/>
        </w:rPr>
      </w:pPr>
      <w:r>
        <w:rPr>
          <w:rFonts w:ascii="Verdana" w:hAnsi="Verdana" w:cs="Arial"/>
          <w:bCs/>
          <w:sz w:val="18"/>
          <w:szCs w:val="18"/>
          <w:lang w:val="en-GB"/>
        </w:rPr>
        <w:t>When the product is to be painted the recommended method of drying is warm circulating air (30 – 35 ºC) during 1 hour.</w:t>
      </w:r>
    </w:p>
    <w:p w:rsidR="008B5863" w:rsidRDefault="008B5863" w:rsidP="005828EC">
      <w:pPr>
        <w:rPr>
          <w:rFonts w:ascii="Verdana" w:hAnsi="Verdana" w:cs="Arial"/>
          <w:bCs/>
          <w:sz w:val="18"/>
          <w:szCs w:val="18"/>
          <w:lang w:val="en-GB"/>
        </w:rPr>
      </w:pPr>
      <w:r>
        <w:rPr>
          <w:rFonts w:ascii="Verdana" w:hAnsi="Verdana" w:cs="Arial"/>
          <w:bCs/>
          <w:sz w:val="18"/>
          <w:szCs w:val="18"/>
          <w:lang w:val="en-GB"/>
        </w:rPr>
        <w:t>For thicker layers 12 – 24 h drying time at room temperature is recommended.</w:t>
      </w:r>
    </w:p>
    <w:p w:rsidR="00833D84" w:rsidRDefault="00833D84" w:rsidP="005828EC">
      <w:pPr>
        <w:rPr>
          <w:rFonts w:ascii="Verdana" w:hAnsi="Verdana" w:cs="Arial"/>
          <w:b/>
          <w:bCs/>
          <w:sz w:val="18"/>
          <w:szCs w:val="18"/>
          <w:lang w:val="en-GB"/>
        </w:rPr>
      </w:pPr>
    </w:p>
    <w:p w:rsidR="003417A5" w:rsidRDefault="003417A5" w:rsidP="003417A5">
      <w:pPr>
        <w:rPr>
          <w:rFonts w:ascii="Verdana" w:hAnsi="Verdana" w:cs="Arial"/>
          <w:bCs/>
          <w:sz w:val="16"/>
          <w:szCs w:val="16"/>
          <w:lang w:val="en-GB"/>
        </w:rPr>
      </w:pPr>
      <w:r>
        <w:rPr>
          <w:rFonts w:ascii="Verdana" w:hAnsi="Verdana" w:cs="Arial"/>
          <w:bCs/>
          <w:sz w:val="18"/>
          <w:szCs w:val="18"/>
          <w:vertAlign w:val="superscript"/>
          <w:lang w:val="en-GB"/>
        </w:rPr>
        <w:t xml:space="preserve">1 </w:t>
      </w:r>
      <w:r>
        <w:rPr>
          <w:rFonts w:ascii="Verdana" w:hAnsi="Verdana" w:cs="Arial"/>
          <w:bCs/>
          <w:sz w:val="16"/>
          <w:szCs w:val="16"/>
          <w:lang w:val="en-GB"/>
        </w:rPr>
        <w:t>15 min to evaporate.</w:t>
      </w:r>
    </w:p>
    <w:p w:rsidR="003417A5" w:rsidRDefault="003417A5" w:rsidP="003417A5">
      <w:pPr>
        <w:rPr>
          <w:rFonts w:ascii="Verdana" w:hAnsi="Verdana" w:cs="Arial"/>
          <w:bCs/>
          <w:sz w:val="16"/>
          <w:szCs w:val="16"/>
          <w:lang w:val="en-GB"/>
        </w:rPr>
      </w:pPr>
      <w:proofErr w:type="gramStart"/>
      <w:r>
        <w:rPr>
          <w:rFonts w:ascii="Verdana" w:hAnsi="Verdana" w:cs="Arial"/>
          <w:bCs/>
          <w:sz w:val="16"/>
          <w:szCs w:val="16"/>
          <w:vertAlign w:val="superscript"/>
          <w:lang w:val="en-GB"/>
        </w:rPr>
        <w:t xml:space="preserve">2 </w:t>
      </w:r>
      <w:r>
        <w:rPr>
          <w:rFonts w:ascii="Verdana" w:hAnsi="Verdana" w:cs="Arial"/>
          <w:bCs/>
          <w:sz w:val="18"/>
          <w:szCs w:val="18"/>
          <w:lang w:val="en-GB"/>
        </w:rPr>
        <w:t xml:space="preserve"> </w:t>
      </w:r>
      <w:r>
        <w:rPr>
          <w:rFonts w:ascii="Verdana" w:hAnsi="Verdana" w:cs="Arial"/>
          <w:bCs/>
          <w:sz w:val="16"/>
          <w:szCs w:val="16"/>
          <w:lang w:val="en-GB"/>
        </w:rPr>
        <w:t>Minimum</w:t>
      </w:r>
      <w:proofErr w:type="gramEnd"/>
      <w:r>
        <w:rPr>
          <w:rFonts w:ascii="Verdana" w:hAnsi="Verdana" w:cs="Arial"/>
          <w:bCs/>
          <w:sz w:val="16"/>
          <w:szCs w:val="16"/>
          <w:lang w:val="en-GB"/>
        </w:rPr>
        <w:t xml:space="preserve"> distance 50 cm, 60 ºC maximum temperature.</w:t>
      </w:r>
    </w:p>
    <w:p w:rsidR="003417A5" w:rsidRDefault="003417A5" w:rsidP="005828EC">
      <w:pPr>
        <w:rPr>
          <w:rFonts w:ascii="Verdana" w:hAnsi="Verdana" w:cs="Arial"/>
          <w:b/>
          <w:bCs/>
          <w:sz w:val="18"/>
          <w:szCs w:val="18"/>
          <w:lang w:val="en-GB"/>
        </w:rPr>
      </w:pPr>
    </w:p>
    <w:p w:rsidR="00833D84" w:rsidRDefault="001B635E" w:rsidP="005828EC">
      <w:pPr>
        <w:rPr>
          <w:rFonts w:ascii="Verdana" w:hAnsi="Verdana" w:cs="Arial"/>
          <w:b/>
          <w:bCs/>
          <w:sz w:val="18"/>
          <w:szCs w:val="18"/>
          <w:lang w:val="en-GB"/>
        </w:rPr>
      </w:pPr>
      <w:r>
        <w:rPr>
          <w:rFonts w:ascii="Verdana" w:hAnsi="Verdana" w:cs="Arial"/>
          <w:b/>
          <w:bCs/>
          <w:sz w:val="18"/>
          <w:szCs w:val="18"/>
          <w:lang w:val="en-GB"/>
        </w:rPr>
        <w:t>Note</w:t>
      </w:r>
    </w:p>
    <w:p w:rsidR="001B635E" w:rsidRPr="001B635E" w:rsidRDefault="001B635E" w:rsidP="005828EC">
      <w:pPr>
        <w:rPr>
          <w:rFonts w:ascii="Verdana" w:hAnsi="Verdana" w:cs="Arial"/>
          <w:bCs/>
          <w:sz w:val="18"/>
          <w:szCs w:val="18"/>
          <w:lang w:val="en-GB"/>
        </w:rPr>
      </w:pPr>
      <w:r>
        <w:rPr>
          <w:rFonts w:ascii="Verdana" w:hAnsi="Verdana" w:cs="Arial"/>
          <w:bCs/>
          <w:sz w:val="18"/>
          <w:szCs w:val="18"/>
          <w:lang w:val="en-GB"/>
        </w:rPr>
        <w:t>Drying too fast may result in adhesion loss.</w:t>
      </w:r>
    </w:p>
    <w:p w:rsidR="007B69E7" w:rsidRDefault="007B69E7" w:rsidP="005828EC">
      <w:pPr>
        <w:rPr>
          <w:rFonts w:ascii="Verdana" w:hAnsi="Verdana" w:cs="Arial"/>
          <w:bCs/>
          <w:sz w:val="18"/>
          <w:szCs w:val="18"/>
          <w:lang w:val="en-GB"/>
        </w:rPr>
      </w:pPr>
      <w:r>
        <w:rPr>
          <w:rFonts w:ascii="Verdana" w:hAnsi="Verdana" w:cs="Arial"/>
          <w:bCs/>
          <w:sz w:val="18"/>
          <w:szCs w:val="18"/>
          <w:lang w:val="en-GB"/>
        </w:rPr>
        <w:t xml:space="preserve">For </w:t>
      </w:r>
      <w:r w:rsidRPr="007B69E7">
        <w:rPr>
          <w:rFonts w:ascii="Verdana" w:hAnsi="Verdana" w:cs="Arial"/>
          <w:bCs/>
          <w:sz w:val="18"/>
          <w:szCs w:val="18"/>
          <w:lang w:val="en-GB"/>
        </w:rPr>
        <w:t>2</w:t>
      </w:r>
      <w:r>
        <w:rPr>
          <w:rFonts w:ascii="Verdana" w:hAnsi="Verdana" w:cs="Arial"/>
          <w:bCs/>
          <w:sz w:val="18"/>
          <w:szCs w:val="18"/>
          <w:lang w:val="en-GB"/>
        </w:rPr>
        <w:t>K</w:t>
      </w:r>
      <w:r w:rsidRPr="007B69E7">
        <w:rPr>
          <w:rFonts w:ascii="Verdana" w:hAnsi="Verdana" w:cs="Arial"/>
          <w:bCs/>
          <w:sz w:val="18"/>
          <w:szCs w:val="18"/>
          <w:lang w:val="en-GB"/>
        </w:rPr>
        <w:t xml:space="preserve"> lacquer</w:t>
      </w:r>
      <w:r>
        <w:rPr>
          <w:rFonts w:ascii="Verdana" w:hAnsi="Verdana" w:cs="Arial"/>
          <w:bCs/>
          <w:sz w:val="18"/>
          <w:szCs w:val="18"/>
          <w:lang w:val="en-GB"/>
        </w:rPr>
        <w:t>s the use of primer is advised.</w:t>
      </w:r>
    </w:p>
    <w:p w:rsidR="007B69E7" w:rsidRDefault="007B69E7" w:rsidP="005828EC">
      <w:pPr>
        <w:rPr>
          <w:rFonts w:ascii="Verdana" w:hAnsi="Verdana" w:cs="Arial"/>
          <w:bCs/>
          <w:sz w:val="18"/>
          <w:szCs w:val="18"/>
          <w:lang w:val="en-GB"/>
        </w:rPr>
      </w:pPr>
      <w:r>
        <w:rPr>
          <w:rFonts w:ascii="Verdana" w:hAnsi="Verdana" w:cs="Arial"/>
          <w:bCs/>
          <w:sz w:val="18"/>
          <w:szCs w:val="18"/>
          <w:lang w:val="en-GB"/>
        </w:rPr>
        <w:t xml:space="preserve">Follow the recommendations of </w:t>
      </w:r>
      <w:r w:rsidRPr="007B69E7">
        <w:rPr>
          <w:rFonts w:ascii="Verdana" w:hAnsi="Verdana" w:cs="Arial"/>
          <w:bCs/>
          <w:sz w:val="18"/>
          <w:szCs w:val="18"/>
          <w:lang w:val="en-GB"/>
        </w:rPr>
        <w:t xml:space="preserve">paint manufacturers. </w:t>
      </w:r>
    </w:p>
    <w:p w:rsidR="007B69E7" w:rsidRDefault="007B69E7" w:rsidP="005828EC">
      <w:pPr>
        <w:rPr>
          <w:rFonts w:ascii="Verdana" w:hAnsi="Verdana" w:cs="Arial"/>
          <w:bCs/>
          <w:sz w:val="18"/>
          <w:szCs w:val="18"/>
          <w:lang w:val="en-GB"/>
        </w:rPr>
      </w:pPr>
    </w:p>
    <w:p w:rsidR="005828EC" w:rsidRDefault="005828EC" w:rsidP="005828EC">
      <w:pPr>
        <w:rPr>
          <w:rFonts w:ascii="Verdana" w:hAnsi="Verdana" w:cs="Arial"/>
          <w:b/>
          <w:bCs/>
          <w:sz w:val="18"/>
          <w:szCs w:val="18"/>
          <w:lang w:val="en-GB"/>
        </w:rPr>
      </w:pPr>
      <w:r w:rsidRPr="00833D84">
        <w:rPr>
          <w:rFonts w:ascii="Verdana" w:hAnsi="Verdana" w:cs="Arial"/>
          <w:b/>
          <w:bCs/>
          <w:sz w:val="18"/>
          <w:szCs w:val="18"/>
          <w:lang w:val="en-GB"/>
        </w:rPr>
        <w:t>Shelf life and storage</w:t>
      </w:r>
    </w:p>
    <w:p w:rsidR="00A0375F" w:rsidRPr="00A0375F" w:rsidRDefault="00A0375F" w:rsidP="00A0375F">
      <w:pPr>
        <w:pStyle w:val="Textoindependiente2"/>
        <w:rPr>
          <w:noProof/>
          <w:sz w:val="18"/>
          <w:szCs w:val="18"/>
        </w:rPr>
      </w:pPr>
      <w:r>
        <w:rPr>
          <w:rFonts w:cs="Arial"/>
          <w:bCs/>
          <w:sz w:val="18"/>
          <w:szCs w:val="18"/>
          <w:lang w:val="en-GB"/>
        </w:rPr>
        <w:t>S</w:t>
      </w:r>
      <w:r w:rsidRPr="00A0375F">
        <w:rPr>
          <w:noProof/>
          <w:sz w:val="18"/>
          <w:szCs w:val="18"/>
        </w:rPr>
        <w:t>tore the product between +</w:t>
      </w:r>
      <w:smartTag w:uri="urn:schemas-microsoft-com:office:smarttags" w:element="metricconverter">
        <w:smartTagPr>
          <w:attr w:name="ProductID" w:val="10ﾰC"/>
        </w:smartTagPr>
        <w:r w:rsidRPr="00A0375F">
          <w:rPr>
            <w:noProof/>
            <w:sz w:val="18"/>
            <w:szCs w:val="18"/>
          </w:rPr>
          <w:t>10°C</w:t>
        </w:r>
      </w:smartTag>
      <w:r w:rsidRPr="00A0375F">
        <w:rPr>
          <w:noProof/>
          <w:sz w:val="18"/>
          <w:szCs w:val="18"/>
        </w:rPr>
        <w:t xml:space="preserve"> and +</w:t>
      </w:r>
      <w:smartTag w:uri="urn:schemas-microsoft-com:office:smarttags" w:element="metricconverter">
        <w:smartTagPr>
          <w:attr w:name="ProductID" w:val="30ﾰC"/>
        </w:smartTagPr>
        <w:r w:rsidRPr="00A0375F">
          <w:rPr>
            <w:noProof/>
            <w:sz w:val="18"/>
            <w:szCs w:val="18"/>
          </w:rPr>
          <w:t>30°C</w:t>
        </w:r>
      </w:smartTag>
      <w:r w:rsidRPr="00A0375F">
        <w:rPr>
          <w:noProof/>
          <w:sz w:val="18"/>
          <w:szCs w:val="18"/>
        </w:rPr>
        <w:t xml:space="preserve">. </w:t>
      </w:r>
    </w:p>
    <w:p w:rsidR="00A0375F" w:rsidRPr="00A0375F" w:rsidRDefault="00A0375F" w:rsidP="00A0375F">
      <w:pPr>
        <w:pStyle w:val="Textoindependiente2"/>
        <w:rPr>
          <w:noProof/>
          <w:color w:val="000000"/>
          <w:sz w:val="18"/>
          <w:szCs w:val="18"/>
        </w:rPr>
      </w:pPr>
      <w:r w:rsidRPr="00A0375F">
        <w:rPr>
          <w:noProof/>
          <w:sz w:val="18"/>
          <w:szCs w:val="18"/>
        </w:rPr>
        <w:t xml:space="preserve">The packaging must be protected from </w:t>
      </w:r>
      <w:r>
        <w:rPr>
          <w:noProof/>
          <w:sz w:val="18"/>
          <w:szCs w:val="18"/>
        </w:rPr>
        <w:t xml:space="preserve">direct sunlight and heat. Shelf life: </w:t>
      </w:r>
      <w:r w:rsidRPr="00A0375F">
        <w:rPr>
          <w:noProof/>
          <w:sz w:val="18"/>
          <w:szCs w:val="18"/>
        </w:rPr>
        <w:t>1</w:t>
      </w:r>
      <w:r>
        <w:rPr>
          <w:noProof/>
          <w:sz w:val="18"/>
          <w:szCs w:val="18"/>
        </w:rPr>
        <w:t>2 months</w:t>
      </w:r>
      <w:r w:rsidRPr="00A0375F">
        <w:rPr>
          <w:noProof/>
          <w:sz w:val="18"/>
          <w:szCs w:val="18"/>
        </w:rPr>
        <w:t xml:space="preserve"> in the unopened original packaging.</w:t>
      </w:r>
    </w:p>
    <w:p w:rsidR="00D97A4E" w:rsidRDefault="00C322D7" w:rsidP="001B10FF">
      <w:pPr>
        <w:rPr>
          <w:rFonts w:ascii="Verdana" w:hAnsi="Verdana" w:cs="Arial"/>
          <w:b/>
          <w:bCs/>
          <w:sz w:val="18"/>
          <w:szCs w:val="18"/>
          <w:lang w:val="en-GB"/>
        </w:rPr>
      </w:pPr>
      <w:r w:rsidRPr="00A0375F">
        <w:rPr>
          <w:rFonts w:ascii="Verdana" w:hAnsi="Verdana" w:cs="Arial"/>
          <w:bCs/>
          <w:sz w:val="18"/>
          <w:szCs w:val="18"/>
          <w:lang w:val="en-GB"/>
        </w:rPr>
        <w:t>Expiry date</w:t>
      </w:r>
      <w:r w:rsidR="005828EC" w:rsidRPr="00A0375F">
        <w:rPr>
          <w:rFonts w:ascii="Verdana" w:hAnsi="Verdana" w:cs="Arial"/>
          <w:bCs/>
          <w:sz w:val="18"/>
          <w:szCs w:val="18"/>
          <w:lang w:val="en-GB"/>
        </w:rPr>
        <w:t xml:space="preserve"> printed on the product as</w:t>
      </w:r>
      <w:r w:rsidRPr="00A0375F">
        <w:rPr>
          <w:rFonts w:ascii="Verdana" w:hAnsi="Verdana" w:cs="Arial"/>
          <w:bCs/>
          <w:sz w:val="18"/>
          <w:szCs w:val="18"/>
          <w:lang w:val="en-GB"/>
        </w:rPr>
        <w:t xml:space="preserve"> ED</w:t>
      </w:r>
      <w:proofErr w:type="gramStart"/>
      <w:r w:rsidRPr="00A0375F">
        <w:rPr>
          <w:rFonts w:ascii="Verdana" w:hAnsi="Verdana" w:cs="Arial"/>
          <w:bCs/>
          <w:sz w:val="18"/>
          <w:szCs w:val="18"/>
          <w:lang w:val="en-GB"/>
        </w:rPr>
        <w:t>:</w:t>
      </w:r>
      <w:r w:rsidR="005828EC" w:rsidRPr="00A0375F">
        <w:rPr>
          <w:rFonts w:ascii="Verdana" w:hAnsi="Verdana" w:cs="Arial"/>
          <w:bCs/>
          <w:sz w:val="18"/>
          <w:szCs w:val="18"/>
          <w:lang w:val="en-GB"/>
        </w:rPr>
        <w:t>DD.MM.YYYY</w:t>
      </w:r>
      <w:proofErr w:type="gramEnd"/>
    </w:p>
    <w:p w:rsidR="0055301D" w:rsidRDefault="0055301D" w:rsidP="001B10FF">
      <w:pPr>
        <w:rPr>
          <w:rFonts w:ascii="Verdana" w:hAnsi="Verdana" w:cs="Arial"/>
          <w:b/>
          <w:bCs/>
          <w:sz w:val="18"/>
          <w:szCs w:val="18"/>
          <w:lang w:val="en-GB"/>
        </w:rPr>
      </w:pPr>
    </w:p>
    <w:p w:rsidR="003417A5" w:rsidRDefault="003417A5" w:rsidP="00087599">
      <w:pPr>
        <w:rPr>
          <w:rFonts w:ascii="Verdana" w:hAnsi="Verdana" w:cs="Arial"/>
          <w:b/>
          <w:sz w:val="18"/>
          <w:szCs w:val="18"/>
          <w:lang w:val="en-GB"/>
        </w:rPr>
      </w:pPr>
    </w:p>
    <w:p w:rsidR="003417A5" w:rsidRDefault="003417A5" w:rsidP="00087599">
      <w:pPr>
        <w:rPr>
          <w:rFonts w:ascii="Verdana" w:hAnsi="Verdana" w:cs="Arial"/>
          <w:b/>
          <w:sz w:val="18"/>
          <w:szCs w:val="18"/>
          <w:lang w:val="en-GB"/>
        </w:rPr>
      </w:pPr>
    </w:p>
    <w:p w:rsidR="003417A5" w:rsidRDefault="003417A5" w:rsidP="00087599">
      <w:pPr>
        <w:rPr>
          <w:rFonts w:ascii="Verdana" w:hAnsi="Verdana" w:cs="Arial"/>
          <w:b/>
          <w:sz w:val="18"/>
          <w:szCs w:val="18"/>
          <w:lang w:val="en-GB"/>
        </w:rPr>
      </w:pPr>
    </w:p>
    <w:p w:rsidR="00EB433A" w:rsidRPr="00A0375F" w:rsidRDefault="00EB433A" w:rsidP="00087599">
      <w:pPr>
        <w:rPr>
          <w:rFonts w:ascii="Verdana" w:hAnsi="Verdana" w:cs="Arial"/>
          <w:b/>
          <w:sz w:val="18"/>
          <w:szCs w:val="18"/>
          <w:lang w:val="en-GB"/>
        </w:rPr>
      </w:pPr>
      <w:r w:rsidRPr="00A0375F">
        <w:rPr>
          <w:rFonts w:ascii="Verdana" w:hAnsi="Verdana" w:cs="Arial"/>
          <w:b/>
          <w:sz w:val="18"/>
          <w:szCs w:val="18"/>
          <w:lang w:val="en-GB"/>
        </w:rPr>
        <w:t>Techni</w:t>
      </w:r>
      <w:r w:rsidR="00A0375F">
        <w:rPr>
          <w:rFonts w:ascii="Verdana" w:hAnsi="Verdana" w:cs="Arial"/>
          <w:b/>
          <w:sz w:val="18"/>
          <w:szCs w:val="18"/>
          <w:lang w:val="en-GB"/>
        </w:rPr>
        <w:t>cal data (</w:t>
      </w:r>
      <w:r w:rsidR="007229DF" w:rsidRPr="00A0375F">
        <w:rPr>
          <w:rFonts w:ascii="Verdana" w:hAnsi="Verdana" w:cs="Arial"/>
          <w:b/>
          <w:sz w:val="18"/>
          <w:szCs w:val="18"/>
          <w:lang w:val="en-GB"/>
        </w:rPr>
        <w:t>typical values)</w:t>
      </w:r>
      <w:r w:rsidRPr="00A0375F">
        <w:rPr>
          <w:rFonts w:ascii="Verdana" w:hAnsi="Verdana" w:cs="Arial"/>
          <w:b/>
          <w:sz w:val="18"/>
          <w:szCs w:val="18"/>
          <w:lang w:val="en-GB"/>
        </w:rPr>
        <w:t>:</w:t>
      </w:r>
    </w:p>
    <w:p w:rsidR="00A0375F" w:rsidRPr="005828EC" w:rsidRDefault="00A0375F" w:rsidP="00087599">
      <w:pPr>
        <w:rPr>
          <w:rFonts w:ascii="Verdana" w:hAnsi="Verdana" w:cs="Arial"/>
          <w:sz w:val="20"/>
          <w:szCs w:val="18"/>
          <w:lang w:val="en-GB"/>
        </w:rPr>
      </w:pPr>
    </w:p>
    <w:tbl>
      <w:tblPr>
        <w:tblStyle w:val="Tablaconcuadrcula"/>
        <w:tblW w:w="5529" w:type="dxa"/>
        <w:tblInd w:w="-176" w:type="dxa"/>
        <w:tblLayout w:type="fixed"/>
        <w:tblLook w:val="04A0" w:firstRow="1" w:lastRow="0" w:firstColumn="1" w:lastColumn="0" w:noHBand="0" w:noVBand="1"/>
      </w:tblPr>
      <w:tblGrid>
        <w:gridCol w:w="1872"/>
        <w:gridCol w:w="1560"/>
        <w:gridCol w:w="2097"/>
      </w:tblGrid>
      <w:tr w:rsidR="00BB62E8" w:rsidRPr="005828EC" w:rsidTr="00EF5581">
        <w:trPr>
          <w:trHeight w:val="278"/>
        </w:trPr>
        <w:tc>
          <w:tcPr>
            <w:tcW w:w="1872" w:type="dxa"/>
          </w:tcPr>
          <w:p w:rsidR="001D468C" w:rsidRPr="007C5117" w:rsidRDefault="00C322D7" w:rsidP="00DE5AEA">
            <w:pPr>
              <w:pStyle w:val="Encabezado"/>
              <w:tabs>
                <w:tab w:val="clear" w:pos="4536"/>
                <w:tab w:val="clear" w:pos="9072"/>
              </w:tabs>
              <w:spacing w:before="40" w:after="40"/>
              <w:rPr>
                <w:rFonts w:ascii="Verdana" w:hAnsi="Verdana" w:cs="Arial"/>
                <w:color w:val="FF0000"/>
                <w:sz w:val="16"/>
                <w:szCs w:val="16"/>
                <w:lang w:val="fr-FR"/>
              </w:rPr>
            </w:pPr>
            <w:r w:rsidRPr="007C5117">
              <w:rPr>
                <w:rFonts w:ascii="Verdana" w:hAnsi="Verdana" w:cs="Arial"/>
                <w:sz w:val="16"/>
                <w:szCs w:val="16"/>
                <w:lang w:val="en-GB"/>
              </w:rPr>
              <w:t>Base</w:t>
            </w:r>
          </w:p>
        </w:tc>
        <w:tc>
          <w:tcPr>
            <w:tcW w:w="3657" w:type="dxa"/>
            <w:gridSpan w:val="2"/>
          </w:tcPr>
          <w:p w:rsidR="001D468C" w:rsidRPr="007C5117" w:rsidRDefault="00A0375F" w:rsidP="00317E53">
            <w:pPr>
              <w:rPr>
                <w:rFonts w:ascii="Verdana" w:hAnsi="Verdana" w:cs="Arial"/>
                <w:color w:val="FF0000"/>
                <w:sz w:val="16"/>
                <w:szCs w:val="16"/>
                <w:lang w:val="en-GB"/>
              </w:rPr>
            </w:pPr>
            <w:r w:rsidRPr="007C5117">
              <w:rPr>
                <w:rFonts w:ascii="Verdana" w:hAnsi="Verdana"/>
                <w:sz w:val="16"/>
                <w:szCs w:val="16"/>
                <w:lang w:val="en-GB"/>
              </w:rPr>
              <w:t>Aqueous synthetic dispersions, fillers and additives</w:t>
            </w:r>
          </w:p>
        </w:tc>
      </w:tr>
      <w:tr w:rsidR="006A027B" w:rsidRPr="00BB62E8" w:rsidTr="00EF5581">
        <w:trPr>
          <w:trHeight w:val="278"/>
        </w:trPr>
        <w:tc>
          <w:tcPr>
            <w:tcW w:w="1872" w:type="dxa"/>
          </w:tcPr>
          <w:p w:rsidR="006A027B" w:rsidRPr="007C5117" w:rsidRDefault="006A027B"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Physical state</w:t>
            </w:r>
          </w:p>
        </w:tc>
        <w:tc>
          <w:tcPr>
            <w:tcW w:w="3657" w:type="dxa"/>
            <w:gridSpan w:val="2"/>
          </w:tcPr>
          <w:p w:rsidR="006A027B" w:rsidRPr="007C5117" w:rsidRDefault="00A0375F" w:rsidP="001247CC">
            <w:pPr>
              <w:pStyle w:val="Encabezado"/>
              <w:tabs>
                <w:tab w:val="clear" w:pos="4536"/>
                <w:tab w:val="clear" w:pos="9072"/>
              </w:tabs>
              <w:spacing w:before="40" w:after="40"/>
              <w:rPr>
                <w:rFonts w:ascii="Verdana" w:hAnsi="Verdana" w:cs="Arial"/>
                <w:sz w:val="16"/>
                <w:szCs w:val="16"/>
              </w:rPr>
            </w:pPr>
            <w:r w:rsidRPr="007C5117">
              <w:rPr>
                <w:rFonts w:ascii="Verdana" w:hAnsi="Verdana" w:cs="Arial"/>
                <w:sz w:val="16"/>
                <w:szCs w:val="16"/>
              </w:rPr>
              <w:t>Liquid</w:t>
            </w:r>
            <w:r w:rsidR="00091A23" w:rsidRPr="007C5117">
              <w:rPr>
                <w:rFonts w:ascii="Verdana" w:hAnsi="Verdana" w:cs="Arial"/>
                <w:sz w:val="16"/>
                <w:szCs w:val="16"/>
              </w:rPr>
              <w:t>, vi</w:t>
            </w:r>
            <w:r w:rsidR="00387296">
              <w:rPr>
                <w:rFonts w:ascii="Verdana" w:hAnsi="Verdana" w:cs="Arial"/>
                <w:sz w:val="16"/>
                <w:szCs w:val="16"/>
              </w:rPr>
              <w:t>s</w:t>
            </w:r>
            <w:r w:rsidR="00091A23" w:rsidRPr="007C5117">
              <w:rPr>
                <w:rFonts w:ascii="Verdana" w:hAnsi="Verdana" w:cs="Arial"/>
                <w:sz w:val="16"/>
                <w:szCs w:val="16"/>
              </w:rPr>
              <w:t>cous</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Curing/setting method</w:t>
            </w:r>
          </w:p>
        </w:tc>
        <w:tc>
          <w:tcPr>
            <w:tcW w:w="3657" w:type="dxa"/>
            <w:gridSpan w:val="2"/>
          </w:tcPr>
          <w:p w:rsidR="00091A23" w:rsidRPr="007C5117" w:rsidRDefault="00091A23" w:rsidP="001247CC">
            <w:pPr>
              <w:pStyle w:val="Encabezado"/>
              <w:tabs>
                <w:tab w:val="clear" w:pos="4536"/>
                <w:tab w:val="clear" w:pos="9072"/>
              </w:tabs>
              <w:spacing w:before="40" w:after="40"/>
              <w:rPr>
                <w:rFonts w:ascii="Verdana" w:hAnsi="Verdana" w:cs="Arial"/>
                <w:sz w:val="16"/>
                <w:szCs w:val="16"/>
              </w:rPr>
            </w:pPr>
            <w:r w:rsidRPr="007C5117">
              <w:rPr>
                <w:rFonts w:ascii="Verdana" w:hAnsi="Verdana" w:cs="Arial"/>
                <w:sz w:val="16"/>
                <w:szCs w:val="16"/>
              </w:rPr>
              <w:t>Emission of water, coalescence</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color w:val="FF0000"/>
                <w:sz w:val="16"/>
                <w:szCs w:val="16"/>
                <w:lang w:val="en-GB"/>
              </w:rPr>
            </w:pPr>
            <w:r w:rsidRPr="007C5117">
              <w:rPr>
                <w:rFonts w:ascii="Verdana" w:hAnsi="Verdana" w:cs="Arial"/>
                <w:sz w:val="16"/>
                <w:szCs w:val="16"/>
                <w:lang w:val="en-GB"/>
              </w:rPr>
              <w:t>Solid content (DIN 53216) (3 hours at 120°C)</w:t>
            </w:r>
          </w:p>
        </w:tc>
        <w:tc>
          <w:tcPr>
            <w:tcW w:w="3657" w:type="dxa"/>
            <w:gridSpan w:val="2"/>
          </w:tcPr>
          <w:p w:rsidR="00091A23" w:rsidRPr="007C5117" w:rsidRDefault="00091A23" w:rsidP="001247CC">
            <w:pPr>
              <w:pStyle w:val="Encabezado"/>
              <w:tabs>
                <w:tab w:val="clear" w:pos="4536"/>
                <w:tab w:val="clear" w:pos="9072"/>
              </w:tabs>
              <w:spacing w:before="40" w:after="40"/>
              <w:rPr>
                <w:rFonts w:ascii="Verdana" w:hAnsi="Verdana" w:cs="Arial"/>
                <w:color w:val="FF0000"/>
                <w:sz w:val="16"/>
                <w:szCs w:val="16"/>
              </w:rPr>
            </w:pPr>
            <w:r w:rsidRPr="007C5117">
              <w:rPr>
                <w:rFonts w:ascii="Verdana" w:hAnsi="Verdana" w:cs="Arial"/>
                <w:sz w:val="16"/>
                <w:szCs w:val="16"/>
              </w:rPr>
              <w:t>Aprox. 65%</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Viscosity (20°C)</w:t>
            </w:r>
          </w:p>
        </w:tc>
        <w:tc>
          <w:tcPr>
            <w:tcW w:w="3657" w:type="dxa"/>
            <w:gridSpan w:val="2"/>
          </w:tcPr>
          <w:p w:rsidR="00091A23" w:rsidRPr="007C5117" w:rsidRDefault="00091A23" w:rsidP="00091A23">
            <w:pPr>
              <w:pStyle w:val="Encabezado"/>
              <w:spacing w:before="40" w:after="40"/>
              <w:rPr>
                <w:rFonts w:ascii="Verdana" w:hAnsi="Verdana" w:cs="Arial"/>
                <w:sz w:val="16"/>
                <w:szCs w:val="16"/>
              </w:rPr>
            </w:pPr>
            <w:r w:rsidRPr="007C5117">
              <w:rPr>
                <w:rFonts w:ascii="Verdana" w:hAnsi="Verdana" w:cs="Arial"/>
                <w:sz w:val="16"/>
                <w:szCs w:val="16"/>
              </w:rPr>
              <w:t>Aprox. 60 Pa.s Brookfield (fresh)  (Spindle 5/V½)</w:t>
            </w:r>
          </w:p>
          <w:p w:rsidR="00091A23" w:rsidRPr="007C5117" w:rsidRDefault="00091A23" w:rsidP="00091A23">
            <w:pPr>
              <w:pStyle w:val="Encabezado"/>
              <w:spacing w:before="40" w:after="40"/>
              <w:rPr>
                <w:rFonts w:ascii="Verdana" w:hAnsi="Verdana" w:cs="Arial"/>
                <w:sz w:val="16"/>
                <w:szCs w:val="16"/>
              </w:rPr>
            </w:pPr>
            <w:r w:rsidRPr="007C5117">
              <w:rPr>
                <w:rFonts w:ascii="Verdana" w:hAnsi="Verdana" w:cs="Arial"/>
                <w:sz w:val="16"/>
                <w:szCs w:val="16"/>
              </w:rPr>
              <w:t>Aprox. 70 Pa.s Brookfield (after 24 hr + mixing) (Spindle 5/V½)</w:t>
            </w:r>
          </w:p>
        </w:tc>
      </w:tr>
      <w:tr w:rsidR="00091A23" w:rsidRPr="00BB62E8" w:rsidTr="00EF5581">
        <w:trPr>
          <w:trHeight w:val="278"/>
        </w:trPr>
        <w:tc>
          <w:tcPr>
            <w:tcW w:w="1872" w:type="dxa"/>
          </w:tcPr>
          <w:p w:rsidR="00091A23" w:rsidRPr="007C5117" w:rsidRDefault="00091A23"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Temperature resistance (cured)</w:t>
            </w:r>
          </w:p>
        </w:tc>
        <w:tc>
          <w:tcPr>
            <w:tcW w:w="3657" w:type="dxa"/>
            <w:gridSpan w:val="2"/>
          </w:tcPr>
          <w:p w:rsidR="00091A23" w:rsidRPr="007C5117" w:rsidRDefault="00091A23" w:rsidP="00091A23">
            <w:pPr>
              <w:pStyle w:val="Encabezado"/>
              <w:spacing w:before="40" w:after="40"/>
              <w:rPr>
                <w:rFonts w:ascii="Verdana" w:hAnsi="Verdana" w:cs="Arial"/>
                <w:sz w:val="16"/>
                <w:szCs w:val="16"/>
              </w:rPr>
            </w:pPr>
            <w:r w:rsidRPr="007C5117">
              <w:rPr>
                <w:rFonts w:ascii="Verdana" w:hAnsi="Verdana" w:cs="Arial"/>
                <w:sz w:val="16"/>
                <w:szCs w:val="16"/>
              </w:rPr>
              <w:t>-25 °C till +80 °C</w:t>
            </w:r>
          </w:p>
        </w:tc>
      </w:tr>
      <w:tr w:rsidR="007C5117" w:rsidRPr="00BB62E8" w:rsidTr="00EF5581">
        <w:trPr>
          <w:trHeight w:val="278"/>
        </w:trPr>
        <w:tc>
          <w:tcPr>
            <w:tcW w:w="1872" w:type="dxa"/>
          </w:tcPr>
          <w:p w:rsidR="007C5117" w:rsidRPr="007C5117" w:rsidRDefault="007C5117" w:rsidP="00DE5AEA">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Arial"/>
                <w:sz w:val="16"/>
                <w:szCs w:val="16"/>
                <w:lang w:val="en-GB"/>
              </w:rPr>
              <w:t>Usage</w:t>
            </w:r>
          </w:p>
        </w:tc>
        <w:tc>
          <w:tcPr>
            <w:tcW w:w="3657" w:type="dxa"/>
            <w:gridSpan w:val="2"/>
          </w:tcPr>
          <w:p w:rsidR="007C5117" w:rsidRPr="007C5117" w:rsidRDefault="007C5117" w:rsidP="00091A23">
            <w:pPr>
              <w:pStyle w:val="Encabezado"/>
              <w:spacing w:before="40" w:after="40"/>
              <w:rPr>
                <w:rFonts w:ascii="Verdana" w:hAnsi="Verdana" w:cs="Arial"/>
                <w:sz w:val="16"/>
                <w:szCs w:val="16"/>
              </w:rPr>
            </w:pPr>
            <w:r w:rsidRPr="007C5117">
              <w:rPr>
                <w:rFonts w:ascii="Verdana" w:hAnsi="Verdana" w:cs="Arial"/>
                <w:sz w:val="16"/>
                <w:szCs w:val="16"/>
              </w:rPr>
              <w:t>± 0,5 kg/m</w:t>
            </w:r>
            <w:r w:rsidRPr="007C5117">
              <w:rPr>
                <w:rFonts w:ascii="Verdana" w:hAnsi="Verdana" w:cs="Arial"/>
                <w:sz w:val="16"/>
                <w:szCs w:val="16"/>
                <w:vertAlign w:val="superscript"/>
              </w:rPr>
              <w:t>2</w:t>
            </w:r>
            <w:r w:rsidRPr="007C5117">
              <w:rPr>
                <w:rFonts w:ascii="Verdana" w:hAnsi="Verdana" w:cs="Arial"/>
                <w:sz w:val="16"/>
                <w:szCs w:val="16"/>
              </w:rPr>
              <w:t xml:space="preserve">  ≈ ± 0,5 litre/m</w:t>
            </w:r>
            <w:r w:rsidRPr="007C5117">
              <w:rPr>
                <w:rFonts w:ascii="Verdana" w:hAnsi="Verdana" w:cs="Arial"/>
                <w:sz w:val="16"/>
                <w:szCs w:val="16"/>
                <w:vertAlign w:val="superscript"/>
              </w:rPr>
              <w:t>2</w:t>
            </w:r>
          </w:p>
        </w:tc>
      </w:tr>
      <w:tr w:rsidR="00EF5581" w:rsidRPr="00BB62E8" w:rsidTr="00EF5581">
        <w:trPr>
          <w:trHeight w:val="278"/>
        </w:trPr>
        <w:tc>
          <w:tcPr>
            <w:tcW w:w="1872" w:type="dxa"/>
            <w:vMerge w:val="restart"/>
          </w:tcPr>
          <w:p w:rsidR="00EF5581" w:rsidRPr="007C5117" w:rsidRDefault="00EF5581" w:rsidP="007C5117">
            <w:pPr>
              <w:pStyle w:val="Encabezado"/>
              <w:tabs>
                <w:tab w:val="clear" w:pos="4536"/>
                <w:tab w:val="clear" w:pos="9072"/>
              </w:tabs>
              <w:spacing w:before="40" w:after="40"/>
              <w:rPr>
                <w:rFonts w:ascii="Verdana" w:hAnsi="Verdana" w:cs="Arial"/>
                <w:sz w:val="16"/>
                <w:szCs w:val="16"/>
                <w:lang w:val="en-GB"/>
              </w:rPr>
            </w:pPr>
            <w:r>
              <w:rPr>
                <w:rFonts w:ascii="Verdana" w:hAnsi="Verdana" w:cs="Arial"/>
                <w:sz w:val="16"/>
                <w:szCs w:val="16"/>
                <w:lang w:val="en-GB"/>
              </w:rPr>
              <w:t>Dry after</w:t>
            </w:r>
          </w:p>
        </w:tc>
        <w:tc>
          <w:tcPr>
            <w:tcW w:w="1560" w:type="dxa"/>
          </w:tcPr>
          <w:p w:rsidR="00EF5581" w:rsidRPr="007C5117" w:rsidRDefault="00EF5581" w:rsidP="007C5117">
            <w:pPr>
              <w:pStyle w:val="Encabezado"/>
              <w:spacing w:before="40" w:after="40"/>
              <w:rPr>
                <w:rFonts w:ascii="Verdana" w:hAnsi="Verdana" w:cs="Arial"/>
                <w:sz w:val="16"/>
                <w:szCs w:val="16"/>
              </w:rPr>
            </w:pPr>
            <w:r w:rsidRPr="007C5117">
              <w:rPr>
                <w:rFonts w:ascii="Verdana" w:hAnsi="Verdana" w:cs="Arial"/>
                <w:sz w:val="16"/>
                <w:szCs w:val="16"/>
              </w:rPr>
              <w:t>±20°C, 65% RH</w:t>
            </w:r>
          </w:p>
        </w:tc>
        <w:tc>
          <w:tcPr>
            <w:tcW w:w="2097" w:type="dxa"/>
          </w:tcPr>
          <w:p w:rsidR="00EF5581" w:rsidRPr="00EF5581" w:rsidRDefault="00EF5581" w:rsidP="00EF5581">
            <w:pPr>
              <w:rPr>
                <w:rFonts w:ascii="Verdana" w:hAnsi="Verdana"/>
                <w:noProof/>
                <w:snapToGrid w:val="0"/>
                <w:sz w:val="16"/>
              </w:rPr>
            </w:pPr>
            <w:r>
              <w:rPr>
                <w:rFonts w:ascii="Verdana" w:hAnsi="Verdana"/>
                <w:noProof/>
                <w:snapToGrid w:val="0"/>
                <w:sz w:val="16"/>
              </w:rPr>
              <w:t xml:space="preserve">Aprox. </w:t>
            </w:r>
            <w:r w:rsidRPr="00EF5581">
              <w:rPr>
                <w:rFonts w:ascii="Verdana" w:hAnsi="Verdana"/>
                <w:noProof/>
                <w:snapToGrid w:val="0"/>
                <w:sz w:val="16"/>
              </w:rPr>
              <w:t>90 minutes (±500 μm)</w:t>
            </w:r>
          </w:p>
        </w:tc>
      </w:tr>
      <w:tr w:rsidR="00EF5581" w:rsidRPr="00BB62E8" w:rsidTr="00EF5581">
        <w:trPr>
          <w:trHeight w:val="278"/>
        </w:trPr>
        <w:tc>
          <w:tcPr>
            <w:tcW w:w="1872" w:type="dxa"/>
            <w:vMerge/>
          </w:tcPr>
          <w:p w:rsidR="00EF5581" w:rsidRDefault="00EF5581" w:rsidP="007C5117">
            <w:pPr>
              <w:pStyle w:val="Encabezado"/>
              <w:tabs>
                <w:tab w:val="clear" w:pos="4536"/>
                <w:tab w:val="clear" w:pos="9072"/>
              </w:tabs>
              <w:spacing w:before="40" w:after="40"/>
              <w:rPr>
                <w:rFonts w:ascii="Verdana" w:hAnsi="Verdana" w:cs="Arial"/>
                <w:sz w:val="16"/>
                <w:szCs w:val="16"/>
                <w:lang w:val="en-GB"/>
              </w:rPr>
            </w:pPr>
          </w:p>
        </w:tc>
        <w:tc>
          <w:tcPr>
            <w:tcW w:w="1560" w:type="dxa"/>
          </w:tcPr>
          <w:p w:rsidR="00EF5581" w:rsidRPr="007C5117" w:rsidRDefault="00EF5581" w:rsidP="007C5117">
            <w:pPr>
              <w:pStyle w:val="Encabezado"/>
              <w:spacing w:before="40" w:after="40"/>
              <w:rPr>
                <w:rFonts w:ascii="Verdana" w:hAnsi="Verdana" w:cs="Arial"/>
                <w:sz w:val="16"/>
                <w:szCs w:val="16"/>
              </w:rPr>
            </w:pPr>
            <w:r w:rsidRPr="007C5117">
              <w:rPr>
                <w:rFonts w:ascii="Verdana" w:hAnsi="Verdana" w:cs="Arial"/>
                <w:sz w:val="16"/>
                <w:szCs w:val="16"/>
              </w:rPr>
              <w:t>±60°C, oven</w:t>
            </w:r>
          </w:p>
        </w:tc>
        <w:tc>
          <w:tcPr>
            <w:tcW w:w="2097" w:type="dxa"/>
          </w:tcPr>
          <w:p w:rsidR="00EF5581" w:rsidRPr="00EF5581" w:rsidRDefault="00EF5581" w:rsidP="00EF5581">
            <w:pPr>
              <w:rPr>
                <w:rFonts w:ascii="Verdana" w:hAnsi="Verdana"/>
                <w:noProof/>
                <w:snapToGrid w:val="0"/>
                <w:sz w:val="16"/>
              </w:rPr>
            </w:pPr>
            <w:r>
              <w:rPr>
                <w:rFonts w:ascii="Verdana" w:hAnsi="Verdana"/>
                <w:noProof/>
                <w:snapToGrid w:val="0"/>
                <w:sz w:val="16"/>
              </w:rPr>
              <w:t>Aprox.</w:t>
            </w:r>
            <w:r w:rsidRPr="00EF5581">
              <w:rPr>
                <w:rFonts w:ascii="Verdana" w:hAnsi="Verdana"/>
                <w:noProof/>
                <w:snapToGrid w:val="0"/>
                <w:sz w:val="16"/>
              </w:rPr>
              <w:t xml:space="preserve"> 17 minutes (±500 μm)</w:t>
            </w:r>
          </w:p>
        </w:tc>
      </w:tr>
      <w:tr w:rsidR="00EF5581" w:rsidRPr="00BB62E8" w:rsidTr="00EF5581">
        <w:trPr>
          <w:trHeight w:val="278"/>
        </w:trPr>
        <w:tc>
          <w:tcPr>
            <w:tcW w:w="1872" w:type="dxa"/>
            <w:vMerge/>
          </w:tcPr>
          <w:p w:rsidR="00EF5581" w:rsidRDefault="00EF5581" w:rsidP="007C5117">
            <w:pPr>
              <w:pStyle w:val="Encabezado"/>
              <w:tabs>
                <w:tab w:val="clear" w:pos="4536"/>
                <w:tab w:val="clear" w:pos="9072"/>
              </w:tabs>
              <w:spacing w:before="40" w:after="40"/>
              <w:rPr>
                <w:rFonts w:ascii="Verdana" w:hAnsi="Verdana" w:cs="Arial"/>
                <w:sz w:val="16"/>
                <w:szCs w:val="16"/>
                <w:lang w:val="en-GB"/>
              </w:rPr>
            </w:pPr>
          </w:p>
        </w:tc>
        <w:tc>
          <w:tcPr>
            <w:tcW w:w="1560" w:type="dxa"/>
          </w:tcPr>
          <w:p w:rsidR="00EF5581" w:rsidRPr="007C5117" w:rsidRDefault="00EF5581" w:rsidP="007C5117">
            <w:pPr>
              <w:pStyle w:val="Encabezado"/>
              <w:spacing w:before="40" w:after="40"/>
              <w:rPr>
                <w:rFonts w:ascii="Verdana" w:hAnsi="Verdana" w:cs="Arial"/>
                <w:sz w:val="16"/>
                <w:szCs w:val="16"/>
              </w:rPr>
            </w:pPr>
            <w:r>
              <w:rPr>
                <w:rFonts w:ascii="Arial" w:hAnsi="Arial"/>
                <w:noProof/>
                <w:snapToGrid w:val="0"/>
                <w:sz w:val="16"/>
              </w:rPr>
              <w:t>±</w:t>
            </w:r>
            <w:smartTag w:uri="urn:schemas-microsoft-com:office:smarttags" w:element="metricconverter">
              <w:smartTagPr>
                <w:attr w:name="ProductID" w:val="60ﾰC"/>
              </w:smartTagPr>
              <w:r>
                <w:rPr>
                  <w:rFonts w:ascii="Arial" w:hAnsi="Arial"/>
                  <w:noProof/>
                  <w:snapToGrid w:val="0"/>
                  <w:sz w:val="16"/>
                </w:rPr>
                <w:t>60°C</w:t>
              </w:r>
            </w:smartTag>
            <w:r>
              <w:rPr>
                <w:rFonts w:ascii="Arial" w:hAnsi="Arial"/>
                <w:noProof/>
                <w:snapToGrid w:val="0"/>
                <w:sz w:val="16"/>
              </w:rPr>
              <w:t>, IR</w:t>
            </w:r>
          </w:p>
        </w:tc>
        <w:tc>
          <w:tcPr>
            <w:tcW w:w="2097" w:type="dxa"/>
          </w:tcPr>
          <w:p w:rsidR="00EF5581" w:rsidRPr="00EF5581" w:rsidRDefault="00EF5581" w:rsidP="00EF5581">
            <w:pPr>
              <w:rPr>
                <w:rFonts w:ascii="Verdana" w:hAnsi="Verdana"/>
                <w:noProof/>
                <w:snapToGrid w:val="0"/>
                <w:sz w:val="16"/>
              </w:rPr>
            </w:pPr>
            <w:r>
              <w:rPr>
                <w:rFonts w:ascii="Verdana" w:hAnsi="Verdana"/>
                <w:noProof/>
                <w:snapToGrid w:val="0"/>
                <w:sz w:val="16"/>
              </w:rPr>
              <w:t>Aprox.</w:t>
            </w:r>
            <w:r w:rsidRPr="00EF5581">
              <w:rPr>
                <w:rFonts w:ascii="Verdana" w:hAnsi="Verdana"/>
                <w:noProof/>
                <w:snapToGrid w:val="0"/>
                <w:sz w:val="16"/>
              </w:rPr>
              <w:t xml:space="preserve"> 13 minutes (±500 µm)</w:t>
            </w:r>
          </w:p>
        </w:tc>
      </w:tr>
      <w:tr w:rsidR="003417A5" w:rsidRPr="00BB62E8" w:rsidTr="00EF5581">
        <w:trPr>
          <w:trHeight w:val="278"/>
        </w:trPr>
        <w:tc>
          <w:tcPr>
            <w:tcW w:w="1872" w:type="dxa"/>
          </w:tcPr>
          <w:p w:rsidR="003417A5" w:rsidRPr="006534D4" w:rsidRDefault="003417A5" w:rsidP="007C5117">
            <w:pPr>
              <w:pStyle w:val="Encabezado"/>
              <w:tabs>
                <w:tab w:val="clear" w:pos="4536"/>
                <w:tab w:val="clear" w:pos="9072"/>
              </w:tabs>
              <w:spacing w:before="40" w:after="40"/>
              <w:rPr>
                <w:rFonts w:ascii="Verdana" w:hAnsi="Verdana"/>
                <w:noProof/>
                <w:snapToGrid w:val="0"/>
                <w:sz w:val="16"/>
                <w:lang w:val="en-GB"/>
              </w:rPr>
            </w:pPr>
            <w:r>
              <w:rPr>
                <w:rFonts w:ascii="Verdana" w:hAnsi="Verdana"/>
                <w:noProof/>
                <w:snapToGrid w:val="0"/>
                <w:sz w:val="16"/>
                <w:lang w:val="en-GB"/>
              </w:rPr>
              <w:t>Overpaintable</w:t>
            </w:r>
          </w:p>
        </w:tc>
        <w:tc>
          <w:tcPr>
            <w:tcW w:w="3657" w:type="dxa"/>
            <w:gridSpan w:val="2"/>
          </w:tcPr>
          <w:p w:rsidR="003417A5" w:rsidRDefault="003417A5" w:rsidP="007C5117">
            <w:pPr>
              <w:pStyle w:val="Encabezado"/>
              <w:tabs>
                <w:tab w:val="clear" w:pos="4536"/>
                <w:tab w:val="clear" w:pos="9072"/>
              </w:tabs>
              <w:spacing w:before="40" w:after="40"/>
              <w:rPr>
                <w:rFonts w:ascii="Verdana" w:hAnsi="Verdana" w:cs="Arial"/>
                <w:sz w:val="16"/>
                <w:szCs w:val="16"/>
              </w:rPr>
            </w:pPr>
            <w:r>
              <w:rPr>
                <w:rFonts w:ascii="Verdana" w:hAnsi="Verdana" w:cs="Arial"/>
                <w:sz w:val="16"/>
                <w:szCs w:val="16"/>
              </w:rPr>
              <w:t>After 1 hour, dry</w:t>
            </w:r>
          </w:p>
        </w:tc>
      </w:tr>
      <w:tr w:rsidR="006534D4" w:rsidRPr="00BB62E8" w:rsidTr="00EF5581">
        <w:trPr>
          <w:trHeight w:val="278"/>
        </w:trPr>
        <w:tc>
          <w:tcPr>
            <w:tcW w:w="1872" w:type="dxa"/>
          </w:tcPr>
          <w:p w:rsidR="006534D4" w:rsidRPr="006534D4" w:rsidRDefault="006534D4" w:rsidP="007C5117">
            <w:pPr>
              <w:pStyle w:val="Encabezado"/>
              <w:tabs>
                <w:tab w:val="clear" w:pos="4536"/>
                <w:tab w:val="clear" w:pos="9072"/>
              </w:tabs>
              <w:spacing w:before="40" w:after="40"/>
              <w:rPr>
                <w:rFonts w:ascii="Verdana" w:hAnsi="Verdana" w:cs="Arial"/>
                <w:sz w:val="16"/>
                <w:szCs w:val="16"/>
                <w:lang w:val="en-GB"/>
              </w:rPr>
            </w:pPr>
            <w:r w:rsidRPr="006534D4">
              <w:rPr>
                <w:rFonts w:ascii="Verdana" w:hAnsi="Verdana"/>
                <w:noProof/>
                <w:snapToGrid w:val="0"/>
                <w:sz w:val="16"/>
                <w:lang w:val="en-GB"/>
              </w:rPr>
              <w:t>Completely cured after (</w:t>
            </w:r>
            <w:smartTag w:uri="urn:schemas-microsoft-com:office:smarttags" w:element="metricconverter">
              <w:smartTagPr>
                <w:attr w:name="ProductID" w:val="20ﾰC"/>
              </w:smartTagPr>
              <w:r w:rsidRPr="006534D4">
                <w:rPr>
                  <w:rFonts w:ascii="Verdana" w:hAnsi="Verdana"/>
                  <w:noProof/>
                  <w:snapToGrid w:val="0"/>
                  <w:sz w:val="16"/>
                  <w:lang w:val="en-GB"/>
                </w:rPr>
                <w:t>20°C</w:t>
              </w:r>
            </w:smartTag>
            <w:r w:rsidRPr="006534D4">
              <w:rPr>
                <w:rFonts w:ascii="Verdana" w:hAnsi="Verdana"/>
                <w:noProof/>
                <w:snapToGrid w:val="0"/>
                <w:sz w:val="16"/>
                <w:lang w:val="en-GB"/>
              </w:rPr>
              <w:t>, 65% RH)</w:t>
            </w:r>
          </w:p>
        </w:tc>
        <w:tc>
          <w:tcPr>
            <w:tcW w:w="3657" w:type="dxa"/>
            <w:gridSpan w:val="2"/>
          </w:tcPr>
          <w:p w:rsidR="006534D4" w:rsidRPr="006534D4" w:rsidRDefault="006534D4" w:rsidP="007C5117">
            <w:pPr>
              <w:pStyle w:val="Encabezado"/>
              <w:tabs>
                <w:tab w:val="clear" w:pos="4536"/>
                <w:tab w:val="clear" w:pos="9072"/>
              </w:tabs>
              <w:spacing w:before="40" w:after="40"/>
              <w:rPr>
                <w:rFonts w:ascii="Verdana" w:hAnsi="Verdana" w:cs="Arial"/>
                <w:sz w:val="16"/>
                <w:szCs w:val="16"/>
              </w:rPr>
            </w:pPr>
            <w:r>
              <w:rPr>
                <w:rFonts w:ascii="Verdana" w:hAnsi="Verdana" w:cs="Arial"/>
                <w:sz w:val="16"/>
                <w:szCs w:val="16"/>
              </w:rPr>
              <w:t xml:space="preserve">Aprox. </w:t>
            </w:r>
            <w:r w:rsidRPr="006534D4">
              <w:rPr>
                <w:rFonts w:ascii="Verdana" w:hAnsi="Verdana" w:cs="Arial"/>
                <w:sz w:val="16"/>
                <w:szCs w:val="16"/>
              </w:rPr>
              <w:t>7 days (±500 μm)</w:t>
            </w:r>
          </w:p>
        </w:tc>
      </w:tr>
      <w:tr w:rsidR="006534D4" w:rsidRPr="00BB62E8" w:rsidTr="00EF5581">
        <w:trPr>
          <w:trHeight w:val="278"/>
        </w:trPr>
        <w:tc>
          <w:tcPr>
            <w:tcW w:w="1872" w:type="dxa"/>
            <w:vMerge w:val="restart"/>
          </w:tcPr>
          <w:p w:rsidR="006534D4" w:rsidRPr="006534D4" w:rsidRDefault="006534D4" w:rsidP="007C5117">
            <w:pPr>
              <w:pStyle w:val="Encabezado"/>
              <w:tabs>
                <w:tab w:val="clear" w:pos="4536"/>
                <w:tab w:val="clear" w:pos="9072"/>
              </w:tabs>
              <w:spacing w:before="40" w:after="40"/>
              <w:rPr>
                <w:rFonts w:ascii="Verdana" w:hAnsi="Verdana"/>
                <w:noProof/>
                <w:snapToGrid w:val="0"/>
                <w:sz w:val="16"/>
                <w:lang w:val="en-GB"/>
              </w:rPr>
            </w:pPr>
            <w:r w:rsidRPr="006534D4">
              <w:rPr>
                <w:rFonts w:ascii="Verdana" w:hAnsi="Verdana"/>
                <w:noProof/>
                <w:snapToGrid w:val="0"/>
                <w:sz w:val="16"/>
                <w:lang w:val="en-GB"/>
              </w:rPr>
              <w:t>Salt spray test (DIN 50021)</w:t>
            </w:r>
          </w:p>
        </w:tc>
        <w:tc>
          <w:tcPr>
            <w:tcW w:w="3657" w:type="dxa"/>
            <w:gridSpan w:val="2"/>
          </w:tcPr>
          <w:p w:rsidR="006534D4" w:rsidRPr="006534D4" w:rsidRDefault="006534D4" w:rsidP="006534D4">
            <w:pPr>
              <w:pStyle w:val="Encabezado"/>
              <w:spacing w:before="40" w:after="40"/>
              <w:rPr>
                <w:rFonts w:ascii="Verdana" w:hAnsi="Verdana" w:cs="Arial"/>
                <w:sz w:val="16"/>
                <w:szCs w:val="16"/>
              </w:rPr>
            </w:pPr>
            <w:r w:rsidRPr="006534D4">
              <w:rPr>
                <w:rFonts w:ascii="Verdana" w:hAnsi="Verdana" w:cs="Arial"/>
                <w:sz w:val="16"/>
                <w:szCs w:val="16"/>
              </w:rPr>
              <w:t>Up to 240 hours, Ri 0 at 350 μ dry layer</w:t>
            </w:r>
          </w:p>
          <w:p w:rsidR="006534D4" w:rsidRDefault="006534D4" w:rsidP="006534D4">
            <w:pPr>
              <w:pStyle w:val="Encabezado"/>
              <w:tabs>
                <w:tab w:val="clear" w:pos="4536"/>
                <w:tab w:val="clear" w:pos="9072"/>
              </w:tabs>
              <w:spacing w:before="40" w:after="40"/>
              <w:rPr>
                <w:rFonts w:ascii="Verdana" w:hAnsi="Verdana" w:cs="Arial"/>
                <w:sz w:val="16"/>
                <w:szCs w:val="16"/>
              </w:rPr>
            </w:pPr>
          </w:p>
        </w:tc>
      </w:tr>
      <w:tr w:rsidR="006534D4" w:rsidRPr="00BB62E8" w:rsidTr="00EF5581">
        <w:trPr>
          <w:trHeight w:val="278"/>
        </w:trPr>
        <w:tc>
          <w:tcPr>
            <w:tcW w:w="1872" w:type="dxa"/>
            <w:vMerge/>
          </w:tcPr>
          <w:p w:rsidR="006534D4" w:rsidRPr="006534D4" w:rsidRDefault="006534D4" w:rsidP="007C5117">
            <w:pPr>
              <w:pStyle w:val="Encabezado"/>
              <w:tabs>
                <w:tab w:val="clear" w:pos="4536"/>
                <w:tab w:val="clear" w:pos="9072"/>
              </w:tabs>
              <w:spacing w:before="40" w:after="40"/>
              <w:rPr>
                <w:rFonts w:ascii="Verdana" w:hAnsi="Verdana"/>
                <w:noProof/>
                <w:snapToGrid w:val="0"/>
                <w:sz w:val="16"/>
                <w:lang w:val="en-GB"/>
              </w:rPr>
            </w:pPr>
          </w:p>
        </w:tc>
        <w:tc>
          <w:tcPr>
            <w:tcW w:w="3657" w:type="dxa"/>
            <w:gridSpan w:val="2"/>
          </w:tcPr>
          <w:p w:rsidR="006534D4" w:rsidRDefault="006534D4" w:rsidP="007C5117">
            <w:pPr>
              <w:pStyle w:val="Encabezado"/>
              <w:tabs>
                <w:tab w:val="clear" w:pos="4536"/>
                <w:tab w:val="clear" w:pos="9072"/>
              </w:tabs>
              <w:spacing w:before="40" w:after="40"/>
              <w:rPr>
                <w:rFonts w:ascii="Verdana" w:hAnsi="Verdana" w:cs="Arial"/>
                <w:sz w:val="16"/>
                <w:szCs w:val="16"/>
              </w:rPr>
            </w:pPr>
            <w:r w:rsidRPr="006534D4">
              <w:rPr>
                <w:rFonts w:ascii="Verdana" w:hAnsi="Verdana" w:cs="Arial"/>
                <w:sz w:val="16"/>
                <w:szCs w:val="16"/>
              </w:rPr>
              <w:t>Up to 480 hours, Ri 0 at 350 μ dry + paint</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Gravel test (SAE-J400 method)</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 xml:space="preserve">7A – 7B at 350 </w:t>
            </w:r>
            <w:r w:rsidRPr="006534D4">
              <w:rPr>
                <w:rFonts w:ascii="Verdana" w:hAnsi="Verdana"/>
                <w:noProof/>
                <w:snapToGrid w:val="0"/>
                <w:sz w:val="16"/>
              </w:rPr>
              <w:t>μ</w:t>
            </w:r>
            <w:r w:rsidRPr="006534D4">
              <w:rPr>
                <w:rFonts w:ascii="Verdana" w:hAnsi="Verdana"/>
                <w:noProof/>
                <w:snapToGrid w:val="0"/>
                <w:sz w:val="16"/>
                <w:lang w:val="en-GB"/>
              </w:rPr>
              <w:t xml:space="preserve"> dry layer thickness</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rPr>
            </w:pPr>
            <w:r w:rsidRPr="006534D4">
              <w:rPr>
                <w:rFonts w:ascii="Verdana" w:hAnsi="Verdana"/>
                <w:noProof/>
                <w:snapToGrid w:val="0"/>
                <w:sz w:val="16"/>
              </w:rPr>
              <w:t>Bending test (DIN 53152, +</w:t>
            </w:r>
            <w:smartTag w:uri="urn:schemas-microsoft-com:office:smarttags" w:element="metricconverter">
              <w:smartTagPr>
                <w:attr w:name="ProductID" w:val="70ﾰC"/>
              </w:smartTagPr>
              <w:r w:rsidRPr="006534D4">
                <w:rPr>
                  <w:rFonts w:ascii="Verdana" w:hAnsi="Verdana"/>
                  <w:noProof/>
                  <w:snapToGrid w:val="0"/>
                  <w:sz w:val="16"/>
                </w:rPr>
                <w:t>70°C</w:t>
              </w:r>
            </w:smartTag>
            <w:r w:rsidRPr="006534D4">
              <w:rPr>
                <w:rFonts w:ascii="Verdana" w:hAnsi="Verdana"/>
                <w:noProof/>
                <w:snapToGrid w:val="0"/>
                <w:sz w:val="16"/>
              </w:rPr>
              <w:t>)</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No cracks, no loss of adhesion</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rPr>
            </w:pPr>
            <w:r w:rsidRPr="006534D4">
              <w:rPr>
                <w:rFonts w:ascii="Verdana" w:hAnsi="Verdana"/>
                <w:noProof/>
                <w:snapToGrid w:val="0"/>
                <w:sz w:val="16"/>
              </w:rPr>
              <w:t xml:space="preserve">Bending test (DIN 53152, </w:t>
            </w:r>
            <w:smartTag w:uri="urn:schemas-microsoft-com:office:smarttags" w:element="metricconverter">
              <w:smartTagPr>
                <w:attr w:name="ProductID" w:val="-30ﾰC"/>
              </w:smartTagPr>
              <w:r w:rsidRPr="006534D4">
                <w:rPr>
                  <w:rFonts w:ascii="Verdana" w:hAnsi="Verdana"/>
                  <w:noProof/>
                  <w:snapToGrid w:val="0"/>
                  <w:sz w:val="16"/>
                </w:rPr>
                <w:t>-30°C</w:t>
              </w:r>
            </w:smartTag>
            <w:r w:rsidRPr="006534D4">
              <w:rPr>
                <w:rFonts w:ascii="Verdana" w:hAnsi="Verdana"/>
                <w:noProof/>
                <w:snapToGrid w:val="0"/>
                <w:sz w:val="16"/>
              </w:rPr>
              <w:t>)</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No cracks, no loss of adhesion</w:t>
            </w:r>
          </w:p>
        </w:tc>
      </w:tr>
      <w:tr w:rsidR="006534D4" w:rsidRPr="00BB62E8" w:rsidTr="00EF5581">
        <w:trPr>
          <w:trHeight w:val="278"/>
        </w:trPr>
        <w:tc>
          <w:tcPr>
            <w:tcW w:w="1872" w:type="dxa"/>
          </w:tcPr>
          <w:p w:rsidR="006534D4" w:rsidRPr="006534D4" w:rsidRDefault="006534D4" w:rsidP="006534D4">
            <w:pPr>
              <w:jc w:val="both"/>
              <w:rPr>
                <w:rFonts w:ascii="Verdana" w:hAnsi="Verdana"/>
                <w:noProof/>
                <w:snapToGrid w:val="0"/>
                <w:sz w:val="16"/>
              </w:rPr>
            </w:pPr>
            <w:r w:rsidRPr="006534D4">
              <w:rPr>
                <w:rFonts w:ascii="Verdana" w:hAnsi="Verdana"/>
                <w:noProof/>
                <w:snapToGrid w:val="0"/>
                <w:sz w:val="16"/>
              </w:rPr>
              <w:t>Adhesion test (DIN 53151)</w:t>
            </w:r>
          </w:p>
        </w:tc>
        <w:tc>
          <w:tcPr>
            <w:tcW w:w="3657" w:type="dxa"/>
            <w:gridSpan w:val="2"/>
          </w:tcPr>
          <w:p w:rsidR="006534D4" w:rsidRPr="006534D4" w:rsidRDefault="006534D4" w:rsidP="006534D4">
            <w:pPr>
              <w:jc w:val="both"/>
              <w:rPr>
                <w:rFonts w:ascii="Verdana" w:hAnsi="Verdana"/>
                <w:noProof/>
                <w:snapToGrid w:val="0"/>
                <w:sz w:val="16"/>
                <w:lang w:val="en-GB"/>
              </w:rPr>
            </w:pPr>
            <w:r w:rsidRPr="006534D4">
              <w:rPr>
                <w:rFonts w:ascii="Verdana" w:hAnsi="Verdana"/>
                <w:noProof/>
                <w:snapToGrid w:val="0"/>
                <w:sz w:val="16"/>
                <w:lang w:val="en-GB"/>
              </w:rPr>
              <w:t xml:space="preserve">Gt 0 with </w:t>
            </w:r>
            <w:smartTag w:uri="urn:schemas-microsoft-com:office:smarttags" w:element="metricconverter">
              <w:smartTagPr>
                <w:attr w:name="ProductID" w:val="2C"/>
              </w:smartTagPr>
              <w:r w:rsidRPr="006534D4">
                <w:rPr>
                  <w:rFonts w:ascii="Verdana" w:hAnsi="Verdana"/>
                  <w:noProof/>
                  <w:snapToGrid w:val="0"/>
                  <w:sz w:val="16"/>
                  <w:lang w:val="en-GB"/>
                </w:rPr>
                <w:t>2C</w:t>
              </w:r>
            </w:smartTag>
            <w:r w:rsidRPr="006534D4">
              <w:rPr>
                <w:rFonts w:ascii="Verdana" w:hAnsi="Verdana"/>
                <w:noProof/>
                <w:snapToGrid w:val="0"/>
                <w:sz w:val="16"/>
                <w:lang w:val="en-GB"/>
              </w:rPr>
              <w:t xml:space="preserve"> acrylic, base coat &amp;  water based systems</w:t>
            </w:r>
          </w:p>
        </w:tc>
      </w:tr>
      <w:tr w:rsidR="006534D4" w:rsidRPr="00BB62E8" w:rsidTr="00EF5581">
        <w:trPr>
          <w:trHeight w:val="278"/>
        </w:trPr>
        <w:tc>
          <w:tcPr>
            <w:tcW w:w="1872" w:type="dxa"/>
          </w:tcPr>
          <w:p w:rsidR="006534D4" w:rsidRPr="007C5117" w:rsidRDefault="006534D4" w:rsidP="006534D4">
            <w:pPr>
              <w:pStyle w:val="Encabezado"/>
              <w:tabs>
                <w:tab w:val="clear" w:pos="4536"/>
                <w:tab w:val="clear" w:pos="9072"/>
              </w:tabs>
              <w:spacing w:before="40" w:after="40"/>
              <w:rPr>
                <w:rFonts w:ascii="Verdana" w:hAnsi="Verdana" w:cs="Arial"/>
                <w:sz w:val="16"/>
                <w:szCs w:val="16"/>
                <w:lang w:val="fr-FR"/>
              </w:rPr>
            </w:pPr>
            <w:r w:rsidRPr="007C5117">
              <w:rPr>
                <w:rFonts w:ascii="Verdana" w:hAnsi="Verdana" w:cs="Arial"/>
                <w:sz w:val="16"/>
                <w:szCs w:val="16"/>
                <w:lang w:val="en-GB"/>
              </w:rPr>
              <w:t>Colour</w:t>
            </w:r>
          </w:p>
        </w:tc>
        <w:tc>
          <w:tcPr>
            <w:tcW w:w="3657" w:type="dxa"/>
            <w:gridSpan w:val="2"/>
          </w:tcPr>
          <w:p w:rsidR="006534D4" w:rsidRPr="007C5117" w:rsidRDefault="00226640" w:rsidP="006534D4">
            <w:pPr>
              <w:pStyle w:val="Encabezado"/>
              <w:tabs>
                <w:tab w:val="clear" w:pos="4536"/>
                <w:tab w:val="clear" w:pos="9072"/>
              </w:tabs>
              <w:spacing w:before="40" w:after="40"/>
              <w:rPr>
                <w:rFonts w:ascii="Verdana" w:hAnsi="Verdana" w:cs="Arial"/>
                <w:sz w:val="16"/>
                <w:szCs w:val="16"/>
                <w:lang w:val="fr-FR"/>
              </w:rPr>
            </w:pPr>
            <w:r>
              <w:rPr>
                <w:rFonts w:ascii="Verdana" w:hAnsi="Verdana" w:cs="Arial"/>
                <w:sz w:val="16"/>
                <w:szCs w:val="16"/>
              </w:rPr>
              <w:t>Grey</w:t>
            </w:r>
          </w:p>
        </w:tc>
      </w:tr>
      <w:tr w:rsidR="006534D4" w:rsidRPr="00BB62E8" w:rsidTr="00EF5581">
        <w:trPr>
          <w:trHeight w:val="264"/>
        </w:trPr>
        <w:tc>
          <w:tcPr>
            <w:tcW w:w="1872" w:type="dxa"/>
          </w:tcPr>
          <w:p w:rsidR="006534D4" w:rsidRPr="007C5117" w:rsidRDefault="006534D4" w:rsidP="006534D4">
            <w:pPr>
              <w:pStyle w:val="Encabezado"/>
              <w:tabs>
                <w:tab w:val="clear" w:pos="4536"/>
                <w:tab w:val="clear" w:pos="9072"/>
              </w:tabs>
              <w:rPr>
                <w:rFonts w:ascii="Verdana" w:hAnsi="Verdana" w:cs="Arial"/>
                <w:sz w:val="16"/>
                <w:szCs w:val="16"/>
                <w:lang w:val="en-GB"/>
              </w:rPr>
            </w:pPr>
            <w:r w:rsidRPr="007C5117">
              <w:rPr>
                <w:rFonts w:ascii="Verdana" w:hAnsi="Verdana" w:cs="Arial"/>
                <w:sz w:val="16"/>
                <w:szCs w:val="16"/>
                <w:lang w:val="en-GB"/>
              </w:rPr>
              <w:t xml:space="preserve">Density (20°C), DIN 51757  </w:t>
            </w:r>
          </w:p>
        </w:tc>
        <w:tc>
          <w:tcPr>
            <w:tcW w:w="3657" w:type="dxa"/>
            <w:gridSpan w:val="2"/>
          </w:tcPr>
          <w:p w:rsidR="006534D4" w:rsidRPr="007C5117" w:rsidRDefault="006534D4" w:rsidP="006534D4">
            <w:pPr>
              <w:pStyle w:val="Encabezado"/>
              <w:tabs>
                <w:tab w:val="clear" w:pos="4536"/>
                <w:tab w:val="clear" w:pos="9072"/>
              </w:tabs>
              <w:spacing w:before="40" w:after="40"/>
              <w:rPr>
                <w:rFonts w:ascii="Verdana" w:hAnsi="Verdana" w:cs="Arial"/>
                <w:sz w:val="16"/>
                <w:szCs w:val="16"/>
                <w:lang w:val="en-GB"/>
              </w:rPr>
            </w:pPr>
            <w:r w:rsidRPr="007C5117">
              <w:rPr>
                <w:rFonts w:ascii="Verdana" w:hAnsi="Verdana" w:cs="Verdana"/>
                <w:sz w:val="16"/>
                <w:szCs w:val="16"/>
                <w:lang w:val="nl-NL" w:eastAsia="nl-NL"/>
              </w:rPr>
              <w:t xml:space="preserve"> 1,05 g/ml</w:t>
            </w:r>
          </w:p>
        </w:tc>
      </w:tr>
    </w:tbl>
    <w:p w:rsidR="009315CF" w:rsidRDefault="009315CF" w:rsidP="00F7735C">
      <w:pPr>
        <w:pStyle w:val="Ttulo3"/>
        <w:spacing w:line="197" w:lineRule="auto"/>
        <w:rPr>
          <w:rFonts w:cs="Arial"/>
          <w:sz w:val="18"/>
          <w:lang w:val="en-GB"/>
        </w:rPr>
      </w:pPr>
    </w:p>
    <w:p w:rsidR="00221225" w:rsidRPr="003417A5" w:rsidRDefault="00024248" w:rsidP="003417A5">
      <w:pPr>
        <w:pStyle w:val="Encabezado"/>
        <w:jc w:val="both"/>
        <w:rPr>
          <w:rFonts w:ascii="Verdana" w:hAnsi="Verdana" w:cs="Arial"/>
          <w:b/>
          <w:sz w:val="16"/>
          <w:szCs w:val="16"/>
          <w:lang w:val="en"/>
        </w:rPr>
      </w:pPr>
      <w:r w:rsidRPr="003417A5">
        <w:rPr>
          <w:rFonts w:ascii="Verdana" w:hAnsi="Verdana" w:cs="Arial"/>
          <w:b/>
          <w:sz w:val="16"/>
          <w:szCs w:val="16"/>
          <w:lang w:val="en"/>
        </w:rPr>
        <w:t>Safety</w:t>
      </w:r>
    </w:p>
    <w:p w:rsidR="007B0D2F" w:rsidRPr="003417A5" w:rsidRDefault="007B0D2F" w:rsidP="003417A5">
      <w:pPr>
        <w:pStyle w:val="Encabezado"/>
        <w:jc w:val="both"/>
        <w:rPr>
          <w:rFonts w:ascii="Verdana" w:hAnsi="Verdana" w:cs="Arial"/>
          <w:bCs/>
          <w:iCs/>
          <w:sz w:val="16"/>
          <w:szCs w:val="16"/>
          <w:lang w:val="en-GB" w:eastAsia="nl-NL"/>
        </w:rPr>
      </w:pPr>
      <w:r w:rsidRPr="003417A5">
        <w:rPr>
          <w:rFonts w:ascii="Verdana" w:hAnsi="Verdana" w:cs="Arial"/>
          <w:bCs/>
          <w:iCs/>
          <w:sz w:val="16"/>
          <w:szCs w:val="16"/>
          <w:lang w:val="en-GB" w:eastAsia="nl-NL"/>
        </w:rPr>
        <w:t xml:space="preserve">Please follow notes in the applicable Safety Data Sheet. Safety Data Sheet is available on the Berner </w:t>
      </w:r>
      <w:proofErr w:type="spellStart"/>
      <w:r w:rsidRPr="003417A5">
        <w:rPr>
          <w:rFonts w:ascii="Verdana" w:hAnsi="Verdana" w:cs="Arial"/>
          <w:bCs/>
          <w:iCs/>
          <w:sz w:val="16"/>
          <w:szCs w:val="16"/>
          <w:lang w:val="en-GB" w:eastAsia="nl-NL"/>
        </w:rPr>
        <w:t>Webshop</w:t>
      </w:r>
      <w:proofErr w:type="spellEnd"/>
      <w:r w:rsidRPr="003417A5">
        <w:rPr>
          <w:rFonts w:ascii="Verdana" w:hAnsi="Verdana" w:cs="Arial"/>
          <w:bCs/>
          <w:iCs/>
          <w:sz w:val="16"/>
          <w:szCs w:val="16"/>
          <w:lang w:val="en-GB" w:eastAsia="nl-NL"/>
        </w:rPr>
        <w:t>.</w:t>
      </w:r>
    </w:p>
    <w:p w:rsidR="007B0D2F" w:rsidRPr="00C52895" w:rsidRDefault="007B0D2F" w:rsidP="00221225">
      <w:pPr>
        <w:pStyle w:val="Encabezado"/>
        <w:rPr>
          <w:rFonts w:ascii="Verdana" w:hAnsi="Verdana" w:cs="Arial"/>
          <w:b/>
          <w:bCs/>
          <w:sz w:val="18"/>
          <w:szCs w:val="18"/>
          <w:lang w:val="en-GB"/>
        </w:rPr>
      </w:pPr>
    </w:p>
    <w:p w:rsidR="00663519" w:rsidRPr="00CB431A" w:rsidRDefault="00663519" w:rsidP="00663519">
      <w:pPr>
        <w:pStyle w:val="Encabezado"/>
        <w:rPr>
          <w:rFonts w:ascii="Verdana" w:hAnsi="Verdana" w:cs="Arial"/>
          <w:b/>
          <w:bCs/>
          <w:sz w:val="16"/>
          <w:szCs w:val="16"/>
          <w:lang w:val="en-GB"/>
        </w:rPr>
      </w:pPr>
      <w:r w:rsidRPr="00CB431A">
        <w:rPr>
          <w:rFonts w:ascii="Verdana" w:hAnsi="Verdana" w:cs="Arial"/>
          <w:b/>
          <w:bCs/>
          <w:sz w:val="16"/>
          <w:szCs w:val="16"/>
          <w:lang w:val="en-GB"/>
        </w:rPr>
        <w:t>Liability</w:t>
      </w:r>
    </w:p>
    <w:p w:rsidR="00663519" w:rsidRPr="00CB431A" w:rsidRDefault="00663519" w:rsidP="006A027B">
      <w:pPr>
        <w:pStyle w:val="Encabezado"/>
        <w:jc w:val="both"/>
        <w:rPr>
          <w:rFonts w:ascii="Verdana" w:hAnsi="Verdana" w:cs="Arial"/>
          <w:bCs/>
          <w:sz w:val="16"/>
          <w:szCs w:val="16"/>
          <w:lang w:val="en-GB"/>
        </w:rPr>
      </w:pPr>
      <w:r w:rsidRPr="00CB431A">
        <w:rPr>
          <w:rFonts w:ascii="Verdana" w:hAnsi="Verdana" w:cs="Arial"/>
          <w:bCs/>
          <w:sz w:val="16"/>
          <w:szCs w:val="16"/>
          <w:lang w:val="en-GB"/>
        </w:rPr>
        <w:t xml:space="preserve">The information contained in the technical data sheet is the result of our findings, user-specific experience and expectations. As the operational conditions and fields of application respecting the products vary greatly, we can only give general processing instructions and recommendations by means of these technical data sheets. We provide these instructions and this information to the best of our knowledge and without binding effect, excluding any liability and without any warranty as regards correctness and completeness. The technical data sheets do not represent warranted characteristics, do not involve any ancillary obligation and are of an only facultative nature. Use of these </w:t>
      </w:r>
      <w:r w:rsidRPr="00CB431A">
        <w:rPr>
          <w:rFonts w:ascii="Verdana" w:hAnsi="Verdana" w:cs="Arial"/>
          <w:bCs/>
          <w:sz w:val="16"/>
          <w:szCs w:val="16"/>
          <w:lang w:val="en-GB"/>
        </w:rPr>
        <w:lastRenderedPageBreak/>
        <w:t>data sheets does not release customers and respective downstream users from performing their own tests and trials concerning the suitability of the products for the intended processes and purposes, and from observing any industrial property rights of third parties.</w:t>
      </w:r>
    </w:p>
    <w:p w:rsidR="00793E53" w:rsidRPr="00793E53" w:rsidRDefault="00663519" w:rsidP="006A027B">
      <w:pPr>
        <w:pStyle w:val="Encabezado"/>
        <w:jc w:val="both"/>
        <w:rPr>
          <w:rFonts w:ascii="Verdana" w:hAnsi="Verdana" w:cs="Arial"/>
          <w:b/>
          <w:bCs/>
          <w:sz w:val="14"/>
          <w:szCs w:val="16"/>
          <w:lang w:val="en-GB"/>
        </w:rPr>
      </w:pPr>
      <w:r w:rsidRPr="00CB431A">
        <w:rPr>
          <w:rFonts w:ascii="Verdana" w:hAnsi="Verdana" w:cs="Arial"/>
          <w:bCs/>
          <w:sz w:val="16"/>
          <w:szCs w:val="16"/>
          <w:lang w:val="en-GB"/>
        </w:rPr>
        <w:t>State-of-the-art technology is to be observed when carrying out any work and pertaining preparations. The object conditions and product suitability are to be checked in an appropriate and professional manner.</w:t>
      </w:r>
      <w:r>
        <w:rPr>
          <w:rFonts w:ascii="Verdana" w:hAnsi="Verdana" w:cs="Arial"/>
          <w:bCs/>
          <w:sz w:val="16"/>
          <w:szCs w:val="16"/>
          <w:lang w:val="en-GB"/>
        </w:rPr>
        <w:t xml:space="preserve"> </w:t>
      </w:r>
      <w:r w:rsidRPr="00CB431A">
        <w:rPr>
          <w:rFonts w:ascii="Verdana" w:hAnsi="Verdana" w:cs="Arial"/>
          <w:bCs/>
          <w:sz w:val="16"/>
          <w:szCs w:val="16"/>
          <w:lang w:val="en-GB"/>
        </w:rPr>
        <w:t xml:space="preserve">With respect to danger warnings and security recommendations, in particular first aid measures, reference is made to the respective container and pack labels and to the relevant security data sheets. The current status of the security data sheets and </w:t>
      </w:r>
      <w:proofErr w:type="gramStart"/>
      <w:r w:rsidRPr="00CB431A">
        <w:rPr>
          <w:rFonts w:ascii="Verdana" w:hAnsi="Verdana" w:cs="Arial"/>
          <w:bCs/>
          <w:sz w:val="16"/>
          <w:szCs w:val="16"/>
          <w:lang w:val="en-GB"/>
        </w:rPr>
        <w:t xml:space="preserve">other </w:t>
      </w:r>
      <w:r>
        <w:rPr>
          <w:rFonts w:ascii="Verdana" w:hAnsi="Verdana" w:cs="Arial"/>
          <w:bCs/>
          <w:sz w:val="16"/>
          <w:szCs w:val="16"/>
          <w:lang w:val="en-GB"/>
        </w:rPr>
        <w:t xml:space="preserve"> d</w:t>
      </w:r>
      <w:r w:rsidRPr="00CB431A">
        <w:rPr>
          <w:rFonts w:ascii="Verdana" w:hAnsi="Verdana" w:cs="Arial"/>
          <w:bCs/>
          <w:sz w:val="16"/>
          <w:szCs w:val="16"/>
          <w:lang w:val="en-GB"/>
        </w:rPr>
        <w:t>ocumentation</w:t>
      </w:r>
      <w:proofErr w:type="gramEnd"/>
      <w:r w:rsidRPr="00CB431A">
        <w:rPr>
          <w:rFonts w:ascii="Verdana" w:hAnsi="Verdana" w:cs="Arial"/>
          <w:bCs/>
          <w:sz w:val="16"/>
          <w:szCs w:val="16"/>
          <w:lang w:val="en-GB"/>
        </w:rPr>
        <w:t xml:space="preserve"> can be accessed on the Berner homepage or requested from the responsible Berner company. The technical data sheets may be subject to technical changes, and amendments may be made to the technical data sheets without prior notification.</w:t>
      </w:r>
      <w:r>
        <w:rPr>
          <w:rFonts w:ascii="Verdana" w:hAnsi="Verdana" w:cs="Arial"/>
          <w:bCs/>
          <w:sz w:val="16"/>
          <w:szCs w:val="16"/>
          <w:lang w:val="en-GB"/>
        </w:rPr>
        <w:t xml:space="preserve"> </w:t>
      </w:r>
      <w:r w:rsidRPr="00CB431A">
        <w:rPr>
          <w:rFonts w:ascii="Verdana" w:hAnsi="Verdana" w:cs="Arial"/>
          <w:bCs/>
          <w:sz w:val="16"/>
          <w:szCs w:val="16"/>
          <w:lang w:val="en-GB"/>
        </w:rPr>
        <w:t>This technical datasheet ceases to be valid upon publication of a new version.</w:t>
      </w:r>
      <w:r>
        <w:rPr>
          <w:rFonts w:ascii="Verdana" w:hAnsi="Verdana" w:cs="Arial"/>
          <w:bCs/>
          <w:sz w:val="16"/>
          <w:szCs w:val="16"/>
          <w:lang w:val="en-GB"/>
        </w:rPr>
        <w:t xml:space="preserve"> </w:t>
      </w:r>
    </w:p>
    <w:sectPr w:rsidR="00793E53" w:rsidRPr="00793E53" w:rsidSect="00161B78">
      <w:headerReference w:type="default" r:id="rId8"/>
      <w:footerReference w:type="default" r:id="rId9"/>
      <w:headerReference w:type="first" r:id="rId10"/>
      <w:footerReference w:type="first" r:id="rId11"/>
      <w:pgSz w:w="11906" w:h="16838" w:code="9"/>
      <w:pgMar w:top="720" w:right="454" w:bottom="567" w:left="454" w:header="1021" w:footer="38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86" w:rsidRDefault="00E86286">
      <w:r>
        <w:separator/>
      </w:r>
    </w:p>
  </w:endnote>
  <w:endnote w:type="continuationSeparator" w:id="0">
    <w:p w:rsidR="00E86286" w:rsidRDefault="00E8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297943"/>
      <w:docPartObj>
        <w:docPartGallery w:val="Page Numbers (Bottom of Page)"/>
        <w:docPartUnique/>
      </w:docPartObj>
    </w:sdtPr>
    <w:sdtEndPr>
      <w:rPr>
        <w:rFonts w:ascii="Verdana" w:hAnsi="Verdana"/>
        <w:sz w:val="16"/>
        <w:szCs w:val="16"/>
      </w:rPr>
    </w:sdtEndPr>
    <w:sdtContent>
      <w:p w:rsidR="000577B5" w:rsidRPr="000577B5" w:rsidRDefault="000577B5">
        <w:pPr>
          <w:pStyle w:val="Piedepgina"/>
          <w:jc w:val="right"/>
          <w:rPr>
            <w:rFonts w:ascii="Verdana" w:hAnsi="Verdana"/>
            <w:sz w:val="16"/>
            <w:szCs w:val="16"/>
          </w:rPr>
        </w:pPr>
        <w:r w:rsidRPr="000577B5">
          <w:rPr>
            <w:rFonts w:ascii="Verdana" w:hAnsi="Verdana"/>
            <w:sz w:val="16"/>
            <w:szCs w:val="16"/>
          </w:rPr>
          <w:fldChar w:fldCharType="begin"/>
        </w:r>
        <w:r w:rsidRPr="000577B5">
          <w:rPr>
            <w:rFonts w:ascii="Verdana" w:hAnsi="Verdana"/>
            <w:sz w:val="16"/>
            <w:szCs w:val="16"/>
          </w:rPr>
          <w:instrText>PAGE   \* MERGEFORMAT</w:instrText>
        </w:r>
        <w:r w:rsidRPr="000577B5">
          <w:rPr>
            <w:rFonts w:ascii="Verdana" w:hAnsi="Verdana"/>
            <w:sz w:val="16"/>
            <w:szCs w:val="16"/>
          </w:rPr>
          <w:fldChar w:fldCharType="separate"/>
        </w:r>
        <w:r w:rsidR="00226640" w:rsidRPr="00226640">
          <w:rPr>
            <w:rFonts w:ascii="Verdana" w:hAnsi="Verdana"/>
            <w:noProof/>
            <w:sz w:val="16"/>
            <w:szCs w:val="16"/>
            <w:lang w:val="es-ES"/>
          </w:rPr>
          <w:t>2</w:t>
        </w:r>
        <w:r w:rsidRPr="000577B5">
          <w:rPr>
            <w:rFonts w:ascii="Verdana" w:hAnsi="Verdana"/>
            <w:sz w:val="16"/>
            <w:szCs w:val="16"/>
          </w:rPr>
          <w:fldChar w:fldCharType="end"/>
        </w:r>
      </w:p>
    </w:sdtContent>
  </w:sdt>
  <w:p w:rsidR="000577B5" w:rsidRDefault="000577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842039"/>
      <w:docPartObj>
        <w:docPartGallery w:val="Page Numbers (Bottom of Page)"/>
        <w:docPartUnique/>
      </w:docPartObj>
    </w:sdtPr>
    <w:sdtEndPr>
      <w:rPr>
        <w:rFonts w:ascii="Verdana" w:hAnsi="Verdana"/>
        <w:sz w:val="16"/>
        <w:szCs w:val="16"/>
      </w:rPr>
    </w:sdtEndPr>
    <w:sdtContent>
      <w:p w:rsidR="000577B5" w:rsidRPr="000577B5" w:rsidRDefault="000577B5">
        <w:pPr>
          <w:pStyle w:val="Piedepgina"/>
          <w:jc w:val="right"/>
          <w:rPr>
            <w:rFonts w:ascii="Verdana" w:hAnsi="Verdana"/>
            <w:sz w:val="16"/>
            <w:szCs w:val="16"/>
          </w:rPr>
        </w:pPr>
        <w:r w:rsidRPr="000577B5">
          <w:rPr>
            <w:rFonts w:ascii="Verdana" w:hAnsi="Verdana"/>
            <w:sz w:val="16"/>
            <w:szCs w:val="16"/>
          </w:rPr>
          <w:fldChar w:fldCharType="begin"/>
        </w:r>
        <w:r w:rsidRPr="000577B5">
          <w:rPr>
            <w:rFonts w:ascii="Verdana" w:hAnsi="Verdana"/>
            <w:sz w:val="16"/>
            <w:szCs w:val="16"/>
          </w:rPr>
          <w:instrText>PAGE   \* MERGEFORMAT</w:instrText>
        </w:r>
        <w:r w:rsidRPr="000577B5">
          <w:rPr>
            <w:rFonts w:ascii="Verdana" w:hAnsi="Verdana"/>
            <w:sz w:val="16"/>
            <w:szCs w:val="16"/>
          </w:rPr>
          <w:fldChar w:fldCharType="separate"/>
        </w:r>
        <w:r w:rsidR="00226640" w:rsidRPr="00226640">
          <w:rPr>
            <w:rFonts w:ascii="Verdana" w:hAnsi="Verdana"/>
            <w:noProof/>
            <w:sz w:val="16"/>
            <w:szCs w:val="16"/>
            <w:lang w:val="es-ES"/>
          </w:rPr>
          <w:t>1</w:t>
        </w:r>
        <w:r w:rsidRPr="000577B5">
          <w:rPr>
            <w:rFonts w:ascii="Verdana" w:hAnsi="Verdana"/>
            <w:sz w:val="16"/>
            <w:szCs w:val="16"/>
          </w:rPr>
          <w:fldChar w:fldCharType="end"/>
        </w:r>
      </w:p>
    </w:sdtContent>
  </w:sdt>
  <w:p w:rsidR="000577B5" w:rsidRPr="000577B5" w:rsidRDefault="000577B5">
    <w:pPr>
      <w:pStyle w:val="Piedepgina"/>
      <w:rPr>
        <w:rFonts w:ascii="Verdana" w:hAnsi="Verdana"/>
        <w:sz w:val="16"/>
        <w:szCs w:val="16"/>
      </w:rPr>
    </w:pPr>
    <w:r>
      <w:rPr>
        <w:rFonts w:ascii="Verdana" w:hAnsi="Verdana"/>
        <w:sz w:val="16"/>
        <w:szCs w:val="16"/>
      </w:rPr>
      <w:fldChar w:fldCharType="begin"/>
    </w:r>
    <w:r>
      <w:rPr>
        <w:rFonts w:ascii="Verdana" w:hAnsi="Verdana"/>
        <w:sz w:val="16"/>
        <w:szCs w:val="16"/>
        <w:lang w:val="en-GB"/>
      </w:rPr>
      <w:instrText xml:space="preserve"> DATE \@ "d-MMM-yy" </w:instrText>
    </w:r>
    <w:r>
      <w:rPr>
        <w:rFonts w:ascii="Verdana" w:hAnsi="Verdana"/>
        <w:sz w:val="16"/>
        <w:szCs w:val="16"/>
      </w:rPr>
      <w:fldChar w:fldCharType="separate"/>
    </w:r>
    <w:r w:rsidR="00226640">
      <w:rPr>
        <w:rFonts w:ascii="Verdana" w:hAnsi="Verdana"/>
        <w:noProof/>
        <w:sz w:val="16"/>
        <w:szCs w:val="16"/>
        <w:lang w:val="en-GB"/>
      </w:rPr>
      <w:t>20-Jun-18</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86" w:rsidRDefault="00E86286">
      <w:r>
        <w:separator/>
      </w:r>
    </w:p>
  </w:footnote>
  <w:footnote w:type="continuationSeparator" w:id="0">
    <w:p w:rsidR="00E86286" w:rsidRDefault="00E8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2B" w:rsidRDefault="00591E4F">
    <w:pPr>
      <w:pStyle w:val="Encabezado"/>
      <w:rPr>
        <w:rFonts w:ascii="Verdana" w:hAnsi="Verdana"/>
        <w:b/>
        <w:bCs/>
        <w:spacing w:val="54"/>
        <w:sz w:val="22"/>
      </w:rPr>
    </w:pPr>
    <w:r>
      <w:rPr>
        <w:noProof/>
        <w:spacing w:val="54"/>
        <w:sz w:val="20"/>
        <w:lang w:val="es-ES" w:eastAsia="es-ES"/>
      </w:rPr>
      <w:drawing>
        <wp:anchor distT="0" distB="0" distL="114300" distR="114300" simplePos="0" relativeHeight="251658752" behindDoc="0" locked="0" layoutInCell="1" allowOverlap="0" wp14:anchorId="1395C45F" wp14:editId="739B3930">
          <wp:simplePos x="0" y="0"/>
          <wp:positionH relativeFrom="column">
            <wp:posOffset>4343400</wp:posOffset>
          </wp:positionH>
          <wp:positionV relativeFrom="paragraph">
            <wp:posOffset>-361950</wp:posOffset>
          </wp:positionV>
          <wp:extent cx="2066925" cy="933450"/>
          <wp:effectExtent l="0" t="0" r="9525" b="0"/>
          <wp:wrapNone/>
          <wp:docPr id="35" name="Afbeelding 35" descr="I:\BERNER\LOGO\00_EXPERTS\Logo met slogan\01 RGB\jpeg_150dpi\logo_slogan_N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ERNER\LOGO\00_EXPERTS\Logo met slogan\01 RGB\jpeg_150dpi\logo_slogan_N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07" w:rsidRDefault="00114B6E" w:rsidP="00812E38">
    <w:pPr>
      <w:pStyle w:val="Encabezado"/>
      <w:jc w:val="center"/>
      <w:rPr>
        <w:rFonts w:ascii="Verdana" w:hAnsi="Verdana"/>
        <w:b/>
        <w:bCs/>
        <w:spacing w:val="54"/>
      </w:rPr>
    </w:pPr>
    <w:r w:rsidRPr="00EB433A">
      <w:rPr>
        <w:rFonts w:ascii="Verdana" w:hAnsi="Verdana"/>
        <w:b/>
        <w:bCs/>
        <w:spacing w:val="54"/>
      </w:rPr>
      <w:t>TE</w:t>
    </w:r>
    <w:r w:rsidR="00EB433A" w:rsidRPr="00EB433A">
      <w:rPr>
        <w:rFonts w:ascii="Verdana" w:hAnsi="Verdana"/>
        <w:b/>
        <w:bCs/>
        <w:spacing w:val="54"/>
      </w:rPr>
      <w:t>CHNICAL DATA SHEET</w:t>
    </w:r>
    <w:r w:rsidR="00EB433A">
      <w:rPr>
        <w:rFonts w:ascii="Verdana" w:hAnsi="Verdana"/>
        <w:b/>
        <w:bCs/>
        <w:spacing w:val="54"/>
      </w:rPr>
      <w:tab/>
    </w:r>
    <w:r w:rsidR="00EB433A">
      <w:rPr>
        <w:rFonts w:ascii="Verdana" w:hAnsi="Verdana"/>
        <w:b/>
        <w:bCs/>
        <w:spacing w:val="54"/>
      </w:rPr>
      <w:tab/>
      <w:t xml:space="preserve">         </w:t>
    </w:r>
    <w:r w:rsidR="00776407">
      <w:rPr>
        <w:rFonts w:ascii="Verdana" w:hAnsi="Verdana"/>
        <w:b/>
        <w:bCs/>
        <w:spacing w:val="54"/>
      </w:rPr>
      <w:t xml:space="preserve">        </w:t>
    </w:r>
    <w:r w:rsidR="00591E4F">
      <w:rPr>
        <w:rFonts w:ascii="Verdana" w:hAnsi="Verdana"/>
        <w:b/>
        <w:bCs/>
        <w:noProof/>
        <w:spacing w:val="54"/>
        <w:sz w:val="28"/>
        <w:lang w:val="es-ES" w:eastAsia="es-ES"/>
      </w:rPr>
      <w:drawing>
        <wp:inline distT="0" distB="0" distL="0" distR="0" wp14:anchorId="24EDEDFC" wp14:editId="56CFA6A6">
          <wp:extent cx="2573020" cy="382905"/>
          <wp:effectExtent l="0" t="0" r="0" b="0"/>
          <wp:docPr id="13" name="Afbeelding 13" descr="I:\BERNER\LOGO\01_Algemeen\jpg\4C_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BERNER\LOGO\01_Algemeen\jpg\4C_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382905"/>
                  </a:xfrm>
                  <a:prstGeom prst="rect">
                    <a:avLst/>
                  </a:prstGeom>
                  <a:noFill/>
                  <a:ln>
                    <a:noFill/>
                  </a:ln>
                </pic:spPr>
              </pic:pic>
            </a:graphicData>
          </a:graphic>
        </wp:inline>
      </w:drawing>
    </w:r>
  </w:p>
  <w:p w:rsidR="00370AB0" w:rsidRDefault="00226640">
    <w:pPr>
      <w:pStyle w:val="Encabezado"/>
      <w:rPr>
        <w:rFonts w:ascii="Verdana" w:hAnsi="Verdana"/>
        <w:b/>
        <w:bCs/>
        <w:lang w:val="en-US"/>
      </w:rPr>
    </w:pPr>
    <w:r w:rsidRPr="00226640">
      <w:rPr>
        <w:rFonts w:ascii="Verdana" w:hAnsi="Verdana"/>
        <w:b/>
        <w:bCs/>
        <w:lang w:val="en-US"/>
      </w:rPr>
      <w:t>367133</w:t>
    </w:r>
  </w:p>
  <w:p w:rsidR="00226640" w:rsidRDefault="00226640">
    <w:pPr>
      <w:pStyle w:val="Encabezado"/>
      <w:rPr>
        <w:spacing w:val="54"/>
      </w:rPr>
    </w:pPr>
  </w:p>
  <w:p w:rsidR="00812E38" w:rsidRDefault="00812E38">
    <w:pPr>
      <w:pStyle w:val="Encabezado"/>
      <w:rPr>
        <w:spacing w:val="54"/>
      </w:rPr>
    </w:pPr>
  </w:p>
  <w:p w:rsidR="0084412B" w:rsidRDefault="008441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FC8"/>
    <w:multiLevelType w:val="multilevel"/>
    <w:tmpl w:val="D4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55B15"/>
    <w:multiLevelType w:val="hybridMultilevel"/>
    <w:tmpl w:val="7A6A9C00"/>
    <w:lvl w:ilvl="0" w:tplc="E69CB16E">
      <w:start w:val="2"/>
      <w:numFmt w:val="bullet"/>
      <w:lvlText w:val="-"/>
      <w:lvlJc w:val="left"/>
      <w:pPr>
        <w:tabs>
          <w:tab w:val="num" w:pos="675"/>
        </w:tabs>
        <w:ind w:left="675" w:hanging="360"/>
      </w:pPr>
      <w:rPr>
        <w:rFonts w:ascii="Verdana" w:eastAsia="Times New Roman" w:hAnsi="Verdana" w:cs="Times New Roman" w:hint="default"/>
      </w:rPr>
    </w:lvl>
    <w:lvl w:ilvl="1" w:tplc="04070003" w:tentative="1">
      <w:start w:val="1"/>
      <w:numFmt w:val="bullet"/>
      <w:lvlText w:val="o"/>
      <w:lvlJc w:val="left"/>
      <w:pPr>
        <w:tabs>
          <w:tab w:val="num" w:pos="1395"/>
        </w:tabs>
        <w:ind w:left="1395" w:hanging="360"/>
      </w:pPr>
      <w:rPr>
        <w:rFonts w:ascii="Courier New" w:hAnsi="Courier New" w:hint="default"/>
      </w:rPr>
    </w:lvl>
    <w:lvl w:ilvl="2" w:tplc="04070005" w:tentative="1">
      <w:start w:val="1"/>
      <w:numFmt w:val="bullet"/>
      <w:lvlText w:val=""/>
      <w:lvlJc w:val="left"/>
      <w:pPr>
        <w:tabs>
          <w:tab w:val="num" w:pos="2115"/>
        </w:tabs>
        <w:ind w:left="2115" w:hanging="360"/>
      </w:pPr>
      <w:rPr>
        <w:rFonts w:ascii="Wingdings" w:hAnsi="Wingdings" w:hint="default"/>
      </w:rPr>
    </w:lvl>
    <w:lvl w:ilvl="3" w:tplc="04070001" w:tentative="1">
      <w:start w:val="1"/>
      <w:numFmt w:val="bullet"/>
      <w:lvlText w:val=""/>
      <w:lvlJc w:val="left"/>
      <w:pPr>
        <w:tabs>
          <w:tab w:val="num" w:pos="2835"/>
        </w:tabs>
        <w:ind w:left="2835" w:hanging="360"/>
      </w:pPr>
      <w:rPr>
        <w:rFonts w:ascii="Symbol" w:hAnsi="Symbol" w:hint="default"/>
      </w:rPr>
    </w:lvl>
    <w:lvl w:ilvl="4" w:tplc="04070003" w:tentative="1">
      <w:start w:val="1"/>
      <w:numFmt w:val="bullet"/>
      <w:lvlText w:val="o"/>
      <w:lvlJc w:val="left"/>
      <w:pPr>
        <w:tabs>
          <w:tab w:val="num" w:pos="3555"/>
        </w:tabs>
        <w:ind w:left="3555" w:hanging="360"/>
      </w:pPr>
      <w:rPr>
        <w:rFonts w:ascii="Courier New" w:hAnsi="Courier New" w:hint="default"/>
      </w:rPr>
    </w:lvl>
    <w:lvl w:ilvl="5" w:tplc="04070005" w:tentative="1">
      <w:start w:val="1"/>
      <w:numFmt w:val="bullet"/>
      <w:lvlText w:val=""/>
      <w:lvlJc w:val="left"/>
      <w:pPr>
        <w:tabs>
          <w:tab w:val="num" w:pos="4275"/>
        </w:tabs>
        <w:ind w:left="4275" w:hanging="360"/>
      </w:pPr>
      <w:rPr>
        <w:rFonts w:ascii="Wingdings" w:hAnsi="Wingdings" w:hint="default"/>
      </w:rPr>
    </w:lvl>
    <w:lvl w:ilvl="6" w:tplc="04070001" w:tentative="1">
      <w:start w:val="1"/>
      <w:numFmt w:val="bullet"/>
      <w:lvlText w:val=""/>
      <w:lvlJc w:val="left"/>
      <w:pPr>
        <w:tabs>
          <w:tab w:val="num" w:pos="4995"/>
        </w:tabs>
        <w:ind w:left="4995" w:hanging="360"/>
      </w:pPr>
      <w:rPr>
        <w:rFonts w:ascii="Symbol" w:hAnsi="Symbol" w:hint="default"/>
      </w:rPr>
    </w:lvl>
    <w:lvl w:ilvl="7" w:tplc="04070003" w:tentative="1">
      <w:start w:val="1"/>
      <w:numFmt w:val="bullet"/>
      <w:lvlText w:val="o"/>
      <w:lvlJc w:val="left"/>
      <w:pPr>
        <w:tabs>
          <w:tab w:val="num" w:pos="5715"/>
        </w:tabs>
        <w:ind w:left="5715" w:hanging="360"/>
      </w:pPr>
      <w:rPr>
        <w:rFonts w:ascii="Courier New" w:hAnsi="Courier New" w:hint="default"/>
      </w:rPr>
    </w:lvl>
    <w:lvl w:ilvl="8" w:tplc="0407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4E566DB"/>
    <w:multiLevelType w:val="hybridMultilevel"/>
    <w:tmpl w:val="3E0008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0F2F"/>
    <w:multiLevelType w:val="hybridMultilevel"/>
    <w:tmpl w:val="41AE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97084"/>
    <w:multiLevelType w:val="multilevel"/>
    <w:tmpl w:val="9558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355EC"/>
    <w:multiLevelType w:val="hybridMultilevel"/>
    <w:tmpl w:val="5994F0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517A7"/>
    <w:multiLevelType w:val="hybridMultilevel"/>
    <w:tmpl w:val="11D44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724CD8"/>
    <w:multiLevelType w:val="hybridMultilevel"/>
    <w:tmpl w:val="52C851B8"/>
    <w:lvl w:ilvl="0" w:tplc="DF1822EE">
      <w:start w:val="2"/>
      <w:numFmt w:val="bullet"/>
      <w:lvlText w:val="-"/>
      <w:lvlJc w:val="left"/>
      <w:pPr>
        <w:tabs>
          <w:tab w:val="num" w:pos="630"/>
        </w:tabs>
        <w:ind w:left="630" w:hanging="360"/>
      </w:pPr>
      <w:rPr>
        <w:rFonts w:ascii="Verdana" w:eastAsia="Times New Roman" w:hAnsi="Verdana" w:cs="Times New Roman" w:hint="default"/>
      </w:rPr>
    </w:lvl>
    <w:lvl w:ilvl="1" w:tplc="04070003" w:tentative="1">
      <w:start w:val="1"/>
      <w:numFmt w:val="bullet"/>
      <w:lvlText w:val="o"/>
      <w:lvlJc w:val="left"/>
      <w:pPr>
        <w:tabs>
          <w:tab w:val="num" w:pos="1350"/>
        </w:tabs>
        <w:ind w:left="1350" w:hanging="360"/>
      </w:pPr>
      <w:rPr>
        <w:rFonts w:ascii="Courier New" w:hAnsi="Courier New" w:hint="default"/>
      </w:rPr>
    </w:lvl>
    <w:lvl w:ilvl="2" w:tplc="04070005" w:tentative="1">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22FF4B01"/>
    <w:multiLevelType w:val="hybridMultilevel"/>
    <w:tmpl w:val="E6D63472"/>
    <w:lvl w:ilvl="0" w:tplc="04130001">
      <w:start w:val="1"/>
      <w:numFmt w:val="bullet"/>
      <w:lvlText w:val=""/>
      <w:lvlJc w:val="left"/>
      <w:pPr>
        <w:ind w:left="720" w:hanging="360"/>
      </w:pPr>
      <w:rPr>
        <w:rFonts w:ascii="Symbol" w:hAnsi="Symbol" w:hint="default"/>
      </w:rPr>
    </w:lvl>
    <w:lvl w:ilvl="1" w:tplc="CA5CD16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083466"/>
    <w:multiLevelType w:val="hybridMultilevel"/>
    <w:tmpl w:val="59A0D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12A1A"/>
    <w:multiLevelType w:val="hybridMultilevel"/>
    <w:tmpl w:val="E708A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48166C"/>
    <w:multiLevelType w:val="hybridMultilevel"/>
    <w:tmpl w:val="913C4504"/>
    <w:lvl w:ilvl="0" w:tplc="DB80657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27488"/>
    <w:multiLevelType w:val="hybridMultilevel"/>
    <w:tmpl w:val="CDB406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5FD3A7F"/>
    <w:multiLevelType w:val="hybridMultilevel"/>
    <w:tmpl w:val="A72CC6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60D12"/>
    <w:multiLevelType w:val="multilevel"/>
    <w:tmpl w:val="1B7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36572"/>
    <w:multiLevelType w:val="hybridMultilevel"/>
    <w:tmpl w:val="160C1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3C3435"/>
    <w:multiLevelType w:val="hybridMultilevel"/>
    <w:tmpl w:val="5994F0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970CB"/>
    <w:multiLevelType w:val="hybridMultilevel"/>
    <w:tmpl w:val="8DA800F4"/>
    <w:lvl w:ilvl="0" w:tplc="3732EBBE">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BC76AA"/>
    <w:multiLevelType w:val="hybridMultilevel"/>
    <w:tmpl w:val="9810270E"/>
    <w:lvl w:ilvl="0" w:tplc="33C0B8A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3E2B6D"/>
    <w:multiLevelType w:val="multilevel"/>
    <w:tmpl w:val="D4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37683"/>
    <w:multiLevelType w:val="hybridMultilevel"/>
    <w:tmpl w:val="E4A2A3D6"/>
    <w:lvl w:ilvl="0" w:tplc="CE36720E">
      <w:start w:val="4"/>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9921F31"/>
    <w:multiLevelType w:val="hybridMultilevel"/>
    <w:tmpl w:val="829C1F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F36EA"/>
    <w:multiLevelType w:val="hybridMultilevel"/>
    <w:tmpl w:val="5994F03A"/>
    <w:lvl w:ilvl="0" w:tplc="FE2CA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6"/>
  </w:num>
  <w:num w:numId="4">
    <w:abstractNumId w:val="5"/>
  </w:num>
  <w:num w:numId="5">
    <w:abstractNumId w:val="2"/>
  </w:num>
  <w:num w:numId="6">
    <w:abstractNumId w:val="9"/>
  </w:num>
  <w:num w:numId="7">
    <w:abstractNumId w:val="21"/>
  </w:num>
  <w:num w:numId="8">
    <w:abstractNumId w:val="1"/>
  </w:num>
  <w:num w:numId="9">
    <w:abstractNumId w:val="7"/>
  </w:num>
  <w:num w:numId="10">
    <w:abstractNumId w:val="11"/>
  </w:num>
  <w:num w:numId="11">
    <w:abstractNumId w:val="10"/>
  </w:num>
  <w:num w:numId="12">
    <w:abstractNumId w:val="8"/>
  </w:num>
  <w:num w:numId="13">
    <w:abstractNumId w:val="15"/>
  </w:num>
  <w:num w:numId="14">
    <w:abstractNumId w:val="6"/>
  </w:num>
  <w:num w:numId="15">
    <w:abstractNumId w:val="3"/>
  </w:num>
  <w:num w:numId="16">
    <w:abstractNumId w:val="4"/>
  </w:num>
  <w:num w:numId="17">
    <w:abstractNumId w:val="0"/>
  </w:num>
  <w:num w:numId="18">
    <w:abstractNumId w:val="14"/>
  </w:num>
  <w:num w:numId="19">
    <w:abstractNumId w:val="17"/>
  </w:num>
  <w:num w:numId="20">
    <w:abstractNumId w:val="20"/>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oNotHyphenateCaps/>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A"/>
    <w:rsid w:val="00004BDF"/>
    <w:rsid w:val="00011379"/>
    <w:rsid w:val="00013ED8"/>
    <w:rsid w:val="00015FBF"/>
    <w:rsid w:val="00024248"/>
    <w:rsid w:val="0002447B"/>
    <w:rsid w:val="00031BBD"/>
    <w:rsid w:val="00033DF7"/>
    <w:rsid w:val="0003773F"/>
    <w:rsid w:val="000500D8"/>
    <w:rsid w:val="000566C5"/>
    <w:rsid w:val="0005778B"/>
    <w:rsid w:val="000577B5"/>
    <w:rsid w:val="000747A7"/>
    <w:rsid w:val="00082B85"/>
    <w:rsid w:val="00087599"/>
    <w:rsid w:val="00091A23"/>
    <w:rsid w:val="000D3160"/>
    <w:rsid w:val="000D466E"/>
    <w:rsid w:val="000D76C9"/>
    <w:rsid w:val="000E1815"/>
    <w:rsid w:val="000E555B"/>
    <w:rsid w:val="00101D99"/>
    <w:rsid w:val="00112078"/>
    <w:rsid w:val="00114B6E"/>
    <w:rsid w:val="0011526B"/>
    <w:rsid w:val="001247CC"/>
    <w:rsid w:val="00133C9E"/>
    <w:rsid w:val="00151D29"/>
    <w:rsid w:val="00161B78"/>
    <w:rsid w:val="001662D4"/>
    <w:rsid w:val="001775CF"/>
    <w:rsid w:val="001912BB"/>
    <w:rsid w:val="001A623B"/>
    <w:rsid w:val="001B10FF"/>
    <w:rsid w:val="001B635E"/>
    <w:rsid w:val="001C1A2E"/>
    <w:rsid w:val="001C35F3"/>
    <w:rsid w:val="001D468C"/>
    <w:rsid w:val="001F1149"/>
    <w:rsid w:val="00210BDF"/>
    <w:rsid w:val="00221225"/>
    <w:rsid w:val="00225D8D"/>
    <w:rsid w:val="00226640"/>
    <w:rsid w:val="00246B19"/>
    <w:rsid w:val="0025445F"/>
    <w:rsid w:val="00256E70"/>
    <w:rsid w:val="00262A66"/>
    <w:rsid w:val="002E2E59"/>
    <w:rsid w:val="00317E53"/>
    <w:rsid w:val="003417A5"/>
    <w:rsid w:val="00342419"/>
    <w:rsid w:val="00350D0B"/>
    <w:rsid w:val="00360051"/>
    <w:rsid w:val="00370AB0"/>
    <w:rsid w:val="0037266B"/>
    <w:rsid w:val="00373B97"/>
    <w:rsid w:val="003750C7"/>
    <w:rsid w:val="00387296"/>
    <w:rsid w:val="003919A5"/>
    <w:rsid w:val="003A0922"/>
    <w:rsid w:val="003A740D"/>
    <w:rsid w:val="0041047C"/>
    <w:rsid w:val="00433524"/>
    <w:rsid w:val="004432A0"/>
    <w:rsid w:val="0047321C"/>
    <w:rsid w:val="0048201B"/>
    <w:rsid w:val="004966FD"/>
    <w:rsid w:val="004A0D84"/>
    <w:rsid w:val="004A41AE"/>
    <w:rsid w:val="004B1C72"/>
    <w:rsid w:val="004B356A"/>
    <w:rsid w:val="004C08EC"/>
    <w:rsid w:val="004E2307"/>
    <w:rsid w:val="00512DFF"/>
    <w:rsid w:val="00514ED2"/>
    <w:rsid w:val="00546CD6"/>
    <w:rsid w:val="00551C0E"/>
    <w:rsid w:val="005523B0"/>
    <w:rsid w:val="0055301D"/>
    <w:rsid w:val="00571737"/>
    <w:rsid w:val="005828EC"/>
    <w:rsid w:val="00591E4F"/>
    <w:rsid w:val="00592817"/>
    <w:rsid w:val="005C7B55"/>
    <w:rsid w:val="005D5780"/>
    <w:rsid w:val="005D7A4A"/>
    <w:rsid w:val="005E3B22"/>
    <w:rsid w:val="00630BA6"/>
    <w:rsid w:val="00643B5A"/>
    <w:rsid w:val="00643E87"/>
    <w:rsid w:val="00652A62"/>
    <w:rsid w:val="006534D4"/>
    <w:rsid w:val="00663519"/>
    <w:rsid w:val="00664A25"/>
    <w:rsid w:val="006706F1"/>
    <w:rsid w:val="006A027B"/>
    <w:rsid w:val="006A2076"/>
    <w:rsid w:val="006A5C70"/>
    <w:rsid w:val="006A66AC"/>
    <w:rsid w:val="006A6F6F"/>
    <w:rsid w:val="006B4BB1"/>
    <w:rsid w:val="006C1DB9"/>
    <w:rsid w:val="00705E94"/>
    <w:rsid w:val="007229DF"/>
    <w:rsid w:val="00731187"/>
    <w:rsid w:val="00744A80"/>
    <w:rsid w:val="00757345"/>
    <w:rsid w:val="00776407"/>
    <w:rsid w:val="007935E8"/>
    <w:rsid w:val="00793E53"/>
    <w:rsid w:val="007A4120"/>
    <w:rsid w:val="007B0D2F"/>
    <w:rsid w:val="007B69E7"/>
    <w:rsid w:val="007C5117"/>
    <w:rsid w:val="007D0CE7"/>
    <w:rsid w:val="007D26A5"/>
    <w:rsid w:val="007D31E0"/>
    <w:rsid w:val="007F6B4D"/>
    <w:rsid w:val="008108AE"/>
    <w:rsid w:val="00812E38"/>
    <w:rsid w:val="00833D84"/>
    <w:rsid w:val="0083456B"/>
    <w:rsid w:val="0084412B"/>
    <w:rsid w:val="008452CA"/>
    <w:rsid w:val="00853E91"/>
    <w:rsid w:val="00873882"/>
    <w:rsid w:val="00875F49"/>
    <w:rsid w:val="008841E3"/>
    <w:rsid w:val="008B5863"/>
    <w:rsid w:val="008C5FC0"/>
    <w:rsid w:val="008F0824"/>
    <w:rsid w:val="008F1DA8"/>
    <w:rsid w:val="00914B72"/>
    <w:rsid w:val="0092000C"/>
    <w:rsid w:val="009315CF"/>
    <w:rsid w:val="0094574D"/>
    <w:rsid w:val="00966816"/>
    <w:rsid w:val="00983AD3"/>
    <w:rsid w:val="009A6346"/>
    <w:rsid w:val="009F3747"/>
    <w:rsid w:val="00A014A6"/>
    <w:rsid w:val="00A0375F"/>
    <w:rsid w:val="00A12F02"/>
    <w:rsid w:val="00A22B65"/>
    <w:rsid w:val="00A7222B"/>
    <w:rsid w:val="00A831D4"/>
    <w:rsid w:val="00AD0833"/>
    <w:rsid w:val="00AE5796"/>
    <w:rsid w:val="00AF5B83"/>
    <w:rsid w:val="00B128A3"/>
    <w:rsid w:val="00B14BF7"/>
    <w:rsid w:val="00B30A88"/>
    <w:rsid w:val="00B479EF"/>
    <w:rsid w:val="00B5113F"/>
    <w:rsid w:val="00B7241C"/>
    <w:rsid w:val="00BA0673"/>
    <w:rsid w:val="00BA37AA"/>
    <w:rsid w:val="00BA46A1"/>
    <w:rsid w:val="00BA7B16"/>
    <w:rsid w:val="00BB62E8"/>
    <w:rsid w:val="00BC7B11"/>
    <w:rsid w:val="00C127F0"/>
    <w:rsid w:val="00C168DD"/>
    <w:rsid w:val="00C3005D"/>
    <w:rsid w:val="00C322D7"/>
    <w:rsid w:val="00C52895"/>
    <w:rsid w:val="00C550A2"/>
    <w:rsid w:val="00C5588A"/>
    <w:rsid w:val="00C60378"/>
    <w:rsid w:val="00C90E95"/>
    <w:rsid w:val="00CB2554"/>
    <w:rsid w:val="00CD6355"/>
    <w:rsid w:val="00CD6358"/>
    <w:rsid w:val="00CF5596"/>
    <w:rsid w:val="00CF687C"/>
    <w:rsid w:val="00D12723"/>
    <w:rsid w:val="00D130CD"/>
    <w:rsid w:val="00D24623"/>
    <w:rsid w:val="00D44081"/>
    <w:rsid w:val="00D61D4C"/>
    <w:rsid w:val="00D65BFE"/>
    <w:rsid w:val="00D75AC2"/>
    <w:rsid w:val="00D77875"/>
    <w:rsid w:val="00D932AA"/>
    <w:rsid w:val="00D97A4E"/>
    <w:rsid w:val="00DA037F"/>
    <w:rsid w:val="00DC049D"/>
    <w:rsid w:val="00DC2F68"/>
    <w:rsid w:val="00DD06AE"/>
    <w:rsid w:val="00DD60F5"/>
    <w:rsid w:val="00DD6A86"/>
    <w:rsid w:val="00DE5AEA"/>
    <w:rsid w:val="00DF16C8"/>
    <w:rsid w:val="00E10DFE"/>
    <w:rsid w:val="00E24C10"/>
    <w:rsid w:val="00E27174"/>
    <w:rsid w:val="00E354D3"/>
    <w:rsid w:val="00E527D8"/>
    <w:rsid w:val="00E60F1F"/>
    <w:rsid w:val="00E86286"/>
    <w:rsid w:val="00EB36FE"/>
    <w:rsid w:val="00EB433A"/>
    <w:rsid w:val="00EB76B7"/>
    <w:rsid w:val="00EF5581"/>
    <w:rsid w:val="00F07892"/>
    <w:rsid w:val="00F106E4"/>
    <w:rsid w:val="00F117D5"/>
    <w:rsid w:val="00F2484D"/>
    <w:rsid w:val="00F36B23"/>
    <w:rsid w:val="00F67A8F"/>
    <w:rsid w:val="00F7735C"/>
    <w:rsid w:val="00F936B1"/>
    <w:rsid w:val="00FA2F25"/>
    <w:rsid w:val="00FA41F4"/>
    <w:rsid w:val="00FA5D71"/>
    <w:rsid w:val="00FB273C"/>
    <w:rsid w:val="00FB56E7"/>
    <w:rsid w:val="00FC5750"/>
    <w:rsid w:val="00FD0E85"/>
    <w:rsid w:val="00FF3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B42AACAB-4275-4C06-B752-8453804C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Ttulo1">
    <w:name w:val="heading 1"/>
    <w:basedOn w:val="Normal"/>
    <w:next w:val="Normal"/>
    <w:qFormat/>
    <w:pPr>
      <w:keepNext/>
      <w:jc w:val="both"/>
      <w:outlineLvl w:val="0"/>
    </w:pPr>
    <w:rPr>
      <w:rFonts w:ascii="Verdana" w:hAnsi="Verdana"/>
      <w:b/>
      <w:bCs/>
      <w:sz w:val="20"/>
    </w:rPr>
  </w:style>
  <w:style w:type="paragraph" w:styleId="Ttulo2">
    <w:name w:val="heading 2"/>
    <w:basedOn w:val="Normal"/>
    <w:next w:val="Normal"/>
    <w:qFormat/>
    <w:pPr>
      <w:keepNext/>
      <w:spacing w:before="60" w:after="60"/>
      <w:outlineLvl w:val="1"/>
    </w:pPr>
    <w:rPr>
      <w:rFonts w:ascii="Verdana" w:hAnsi="Verdana"/>
      <w:b/>
      <w:bCs/>
      <w:sz w:val="22"/>
    </w:rPr>
  </w:style>
  <w:style w:type="paragraph" w:styleId="Ttulo3">
    <w:name w:val="heading 3"/>
    <w:basedOn w:val="Normal"/>
    <w:next w:val="Normal"/>
    <w:qFormat/>
    <w:pPr>
      <w:keepNext/>
      <w:spacing w:before="60" w:after="60"/>
      <w:outlineLvl w:val="2"/>
    </w:pPr>
    <w:rPr>
      <w:rFonts w:ascii="Verdana" w:hAnsi="Verdana"/>
      <w:b/>
      <w:bCs/>
    </w:rPr>
  </w:style>
  <w:style w:type="paragraph" w:styleId="Ttulo4">
    <w:name w:val="heading 4"/>
    <w:basedOn w:val="Normal"/>
    <w:next w:val="Normal"/>
    <w:qFormat/>
    <w:pPr>
      <w:keepNext/>
      <w:spacing w:before="40" w:after="40"/>
      <w:jc w:val="right"/>
      <w:outlineLvl w:val="3"/>
    </w:pPr>
    <w:rPr>
      <w:rFonts w:ascii="Verdana" w:hAnsi="Verdana"/>
      <w:b/>
      <w:bCs/>
      <w:sz w:val="16"/>
      <w:lang w:val="en-GB"/>
    </w:rPr>
  </w:style>
  <w:style w:type="paragraph" w:styleId="Ttulo5">
    <w:name w:val="heading 5"/>
    <w:basedOn w:val="Normal"/>
    <w:next w:val="Normal"/>
    <w:qFormat/>
    <w:pPr>
      <w:keepNext/>
      <w:spacing w:before="60" w:after="60"/>
      <w:outlineLvl w:val="4"/>
    </w:pPr>
    <w:rPr>
      <w:rFonts w:ascii="Verdana" w:hAnsi="Verdana"/>
      <w:b/>
      <w:bCs/>
      <w:sz w:val="16"/>
      <w:lang w:val="en-GB"/>
    </w:rPr>
  </w:style>
  <w:style w:type="paragraph" w:styleId="Ttulo6">
    <w:name w:val="heading 6"/>
    <w:basedOn w:val="Normal"/>
    <w:next w:val="Normal"/>
    <w:qFormat/>
    <w:pPr>
      <w:keepNext/>
      <w:framePr w:hSpace="142" w:wrap="around" w:vAnchor="text" w:hAnchor="margin" w:y="92"/>
      <w:spacing w:before="124" w:after="124"/>
      <w:outlineLvl w:val="5"/>
    </w:pPr>
    <w:rPr>
      <w:rFonts w:ascii="Verdana" w:hAnsi="Verdana"/>
      <w:b/>
      <w:bCs/>
      <w:sz w:val="18"/>
      <w:lang w:val="en-GB"/>
    </w:rPr>
  </w:style>
  <w:style w:type="paragraph" w:styleId="Ttulo7">
    <w:name w:val="heading 7"/>
    <w:basedOn w:val="Normal"/>
    <w:next w:val="Normal"/>
    <w:qFormat/>
    <w:pPr>
      <w:keepNext/>
      <w:framePr w:hSpace="142" w:wrap="around" w:vAnchor="text" w:hAnchor="margin" w:y="92"/>
      <w:spacing w:before="124" w:after="124"/>
      <w:outlineLvl w:val="6"/>
    </w:pPr>
    <w:rPr>
      <w:rFonts w:ascii="Verdana" w:hAnsi="Verdana"/>
      <w:b/>
      <w:bCs/>
      <w:lang w:val="en-GB"/>
    </w:rPr>
  </w:style>
  <w:style w:type="paragraph" w:styleId="Ttulo8">
    <w:name w:val="heading 8"/>
    <w:basedOn w:val="Normal"/>
    <w:next w:val="Normal"/>
    <w:qFormat/>
    <w:pPr>
      <w:keepNext/>
      <w:spacing w:before="40" w:after="40"/>
      <w:outlineLvl w:val="7"/>
    </w:pPr>
    <w:rPr>
      <w:rFonts w:ascii="Verdana" w:hAnsi="Verdana"/>
      <w:b/>
      <w:bCs/>
      <w:sz w:val="18"/>
    </w:rPr>
  </w:style>
  <w:style w:type="paragraph" w:styleId="Ttulo9">
    <w:name w:val="heading 9"/>
    <w:basedOn w:val="Normal"/>
    <w:next w:val="Normal"/>
    <w:qFormat/>
    <w:pPr>
      <w:keepNext/>
      <w:spacing w:before="60" w:after="60"/>
      <w:jc w:val="both"/>
      <w:outlineLvl w:val="8"/>
    </w:pPr>
    <w:rPr>
      <w:rFonts w:ascii="Verdana" w:hAnsi="Verdana"/>
      <w:b/>
      <w:bCs/>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Hipervnculo">
    <w:name w:val="Hyperlink"/>
    <w:semiHidden/>
    <w:rPr>
      <w:color w:val="0000FF"/>
      <w:u w:val="single"/>
    </w:rPr>
  </w:style>
  <w:style w:type="paragraph" w:styleId="Textoindependiente">
    <w:name w:val="Body Text"/>
    <w:basedOn w:val="Normal"/>
    <w:semiHidden/>
    <w:pPr>
      <w:spacing w:before="60" w:after="60"/>
    </w:pPr>
    <w:rPr>
      <w:rFonts w:ascii="Verdana" w:hAnsi="Verdana"/>
      <w:sz w:val="20"/>
    </w:rPr>
  </w:style>
  <w:style w:type="paragraph" w:styleId="Textoindependiente2">
    <w:name w:val="Body Text 2"/>
    <w:basedOn w:val="Normal"/>
    <w:semiHidden/>
    <w:pPr>
      <w:jc w:val="both"/>
    </w:pPr>
    <w:rPr>
      <w:rFonts w:ascii="Verdana" w:hAnsi="Verdana"/>
      <w:sz w:val="20"/>
    </w:rPr>
  </w:style>
  <w:style w:type="paragraph" w:styleId="Textoindependiente3">
    <w:name w:val="Body Text 3"/>
    <w:basedOn w:val="Normal"/>
    <w:semiHidden/>
    <w:pPr>
      <w:jc w:val="both"/>
    </w:pPr>
    <w:rPr>
      <w:rFonts w:ascii="Verdana" w:hAnsi="Verdana"/>
      <w:b/>
      <w:bCs/>
      <w:color w:val="FF00FF"/>
      <w:sz w:val="20"/>
    </w:rPr>
  </w:style>
  <w:style w:type="character" w:styleId="Nmerodepgina">
    <w:name w:val="page number"/>
    <w:basedOn w:val="Fuentedeprrafopredeter"/>
    <w:semiHidden/>
  </w:style>
  <w:style w:type="character" w:styleId="Textoennegrita">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
    <w:name w:val="a"/>
    <w:basedOn w:val="Fuentedeprrafopredeter"/>
  </w:style>
  <w:style w:type="paragraph" w:customStyle="1" w:styleId="font5">
    <w:name w:val="font5"/>
    <w:basedOn w:val="Normal"/>
    <w:pPr>
      <w:spacing w:before="100" w:beforeAutospacing="1" w:after="100" w:afterAutospacing="1"/>
    </w:pPr>
    <w:rPr>
      <w:rFonts w:ascii="Trebuchet MS" w:eastAsia="Arial Unicode MS" w:hAnsi="Trebuchet MS" w:cs="Arial Unicode MS"/>
      <w:sz w:val="14"/>
      <w:szCs w:val="14"/>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font7">
    <w:name w:val="font7"/>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8">
    <w:name w:val="font8"/>
    <w:basedOn w:val="Normal"/>
    <w:pPr>
      <w:spacing w:before="100" w:beforeAutospacing="1" w:after="100" w:afterAutospacing="1"/>
    </w:pPr>
    <w:rPr>
      <w:rFonts w:ascii="Tahoma" w:eastAsia="Arial Unicode MS" w:hAnsi="Tahoma" w:cs="Tahoma"/>
      <w:b/>
      <w:bCs/>
      <w:color w:val="000000"/>
      <w:sz w:val="20"/>
      <w:szCs w:val="20"/>
    </w:rPr>
  </w:style>
  <w:style w:type="paragraph" w:customStyle="1" w:styleId="font9">
    <w:name w:val="font9"/>
    <w:basedOn w:val="Normal"/>
    <w:pPr>
      <w:spacing w:before="100" w:beforeAutospacing="1" w:after="100" w:afterAutospacing="1"/>
    </w:pPr>
    <w:rPr>
      <w:rFonts w:ascii="Tahoma" w:eastAsia="Arial Unicode MS" w:hAnsi="Tahoma" w:cs="Tahoma"/>
      <w:color w:val="000000"/>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arlett" w:eastAsia="Arial Unicode MS" w:hAnsi="Marlett" w:cs="Arial Unicode MS"/>
      <w:color w:val="FFFFFF"/>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color w:val="FFFFFF"/>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2"/>
      <w:szCs w:val="12"/>
    </w:rPr>
  </w:style>
  <w:style w:type="paragraph" w:customStyle="1" w:styleId="xl29">
    <w:name w:val="xl29"/>
    <w:basedOn w:val="Normal"/>
    <w:pPr>
      <w:shd w:val="clear" w:color="auto" w:fill="99CC00"/>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Trebuchet MS" w:eastAsia="Arial Unicode MS" w:hAnsi="Trebuchet MS" w:cs="Arial Unicode MS"/>
      <w:b/>
      <w:bCs/>
      <w:color w:val="FFFFFF"/>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rebuchet MS" w:eastAsia="Arial Unicode MS" w:hAnsi="Trebuchet MS" w:cs="Arial Unicode MS"/>
      <w:color w:val="FFFFFF"/>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eastAsia="Arial Unicode MS" w:hAnsi="Trebuchet MS" w:cs="Arial Unicode MS"/>
      <w:color w:val="FFFFFF"/>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Marlett" w:eastAsia="Arial Unicode MS" w:hAnsi="Marlett" w:cs="Arial Unicode MS"/>
      <w:color w:val="FFFFFF"/>
    </w:rPr>
  </w:style>
  <w:style w:type="paragraph" w:customStyle="1" w:styleId="xl44">
    <w:name w:val="xl44"/>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6">
    <w:name w:val="xl46"/>
    <w:basedOn w:val="Normal"/>
    <w:pP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49">
    <w:name w:val="xl49"/>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1">
    <w:name w:val="xl51"/>
    <w:basedOn w:val="Normal"/>
    <w:pPr>
      <w:pBdr>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2">
    <w:name w:val="xl52"/>
    <w:basedOn w:val="Normal"/>
    <w:pPr>
      <w:shd w:val="thinDiagStripe"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Normal"/>
    <w:pPr>
      <w:shd w:val="thinDiagStripe" w:color="auto" w:fill="C0C0C0"/>
      <w:spacing w:before="100" w:beforeAutospacing="1" w:after="100" w:afterAutospacing="1"/>
    </w:pPr>
    <w:rPr>
      <w:rFonts w:ascii="Verdana" w:eastAsia="Arial Unicode MS" w:hAnsi="Verdana" w:cs="Arial Unicode MS"/>
      <w:sz w:val="18"/>
      <w:szCs w:val="18"/>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Verdana" w:eastAsia="Arial Unicode MS" w:hAnsi="Verdana" w:cs="Arial Unicode MS"/>
      <w:sz w:val="18"/>
      <w:szCs w:val="18"/>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hd w:val="diagCross" w:color="auto" w:fill="00CCFF"/>
      <w:spacing w:before="100" w:beforeAutospacing="1" w:after="100" w:afterAutospacing="1"/>
    </w:pPr>
    <w:rPr>
      <w:rFonts w:ascii="Verdana" w:eastAsia="Arial Unicode MS" w:hAnsi="Verdana" w:cs="Arial Unicode MS"/>
      <w:sz w:val="18"/>
      <w:szCs w:val="18"/>
    </w:rPr>
  </w:style>
  <w:style w:type="paragraph" w:customStyle="1" w:styleId="xl56">
    <w:name w:val="xl5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57">
    <w:name w:val="xl57"/>
    <w:basedOn w:val="Normal"/>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pPr>
      <w:pBdr>
        <w:top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59">
    <w:name w:val="xl59"/>
    <w:basedOn w:val="Normal"/>
    <w:pPr>
      <w:shd w:val="clear" w:color="auto" w:fill="3366FF"/>
      <w:spacing w:before="100" w:beforeAutospacing="1" w:after="100" w:afterAutospacing="1"/>
    </w:pPr>
    <w:rPr>
      <w:rFonts w:ascii="Arial Unicode MS" w:eastAsia="Arial Unicode MS" w:hAnsi="Arial Unicode MS" w:cs="Arial Unicode MS"/>
    </w:rPr>
  </w:style>
  <w:style w:type="paragraph" w:customStyle="1" w:styleId="xl60">
    <w:name w:val="xl60"/>
    <w:basedOn w:val="Normal"/>
    <w:pPr>
      <w:shd w:val="clear" w:color="auto" w:fill="000080"/>
      <w:spacing w:before="100" w:beforeAutospacing="1" w:after="100" w:afterAutospacing="1"/>
      <w:jc w:val="center"/>
      <w:textAlignment w:val="center"/>
    </w:pPr>
    <w:rPr>
      <w:rFonts w:ascii="Trebuchet MS" w:eastAsia="Arial Unicode MS" w:hAnsi="Trebuchet MS" w:cs="Arial Unicode MS"/>
      <w:b/>
      <w:bCs/>
      <w:color w:val="FFFFFF"/>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color w:val="FFFFFF"/>
    </w:rPr>
  </w:style>
  <w:style w:type="paragraph" w:customStyle="1" w:styleId="xl62">
    <w:name w:val="xl62"/>
    <w:basedOn w:val="Normal"/>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3">
    <w:name w:val="xl63"/>
    <w:basedOn w:val="Normal"/>
    <w:pPr>
      <w:pBdr>
        <w:top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4">
    <w:name w:val="xl64"/>
    <w:basedOn w:val="Normal"/>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5">
    <w:name w:val="xl65"/>
    <w:basedOn w:val="Normal"/>
    <w:pP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6">
    <w:name w:val="xl66"/>
    <w:basedOn w:val="Normal"/>
    <w:pPr>
      <w:pBdr>
        <w:right w:val="single" w:sz="4" w:space="0" w:color="auto"/>
      </w:pBd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7">
    <w:name w:val="xl67"/>
    <w:basedOn w:val="Normal"/>
    <w:pPr>
      <w:shd w:val="clear" w:color="auto" w:fill="333399"/>
      <w:spacing w:before="100" w:beforeAutospacing="1" w:after="100" w:afterAutospacing="1"/>
      <w:jc w:val="center"/>
      <w:textAlignment w:val="center"/>
    </w:pPr>
    <w:rPr>
      <w:rFonts w:ascii="Verdana" w:eastAsia="Arial Unicode MS" w:hAnsi="Verdana" w:cs="Arial Unicode MS"/>
      <w:b/>
      <w:bCs/>
      <w:color w:val="FFFFFF"/>
      <w:sz w:val="18"/>
      <w:szCs w:val="18"/>
    </w:rPr>
  </w:style>
  <w:style w:type="paragraph" w:customStyle="1" w:styleId="xl68">
    <w:name w:val="xl68"/>
    <w:basedOn w:val="Normal"/>
    <w:pP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69">
    <w:name w:val="xl69"/>
    <w:basedOn w:val="Normal"/>
    <w:pPr>
      <w:pBdr>
        <w:right w:val="single" w:sz="4" w:space="0" w:color="auto"/>
      </w:pBd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Verdana" w:eastAsia="Arial Unicode MS" w:hAnsi="Verdana" w:cs="Arial Unicode MS"/>
      <w:b/>
      <w:bCs/>
      <w:sz w:val="14"/>
      <w:szCs w:val="1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28"/>
      <w:szCs w:val="2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3">
    <w:name w:val="xl73"/>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4">
    <w:name w:val="xl74"/>
    <w:basedOn w:val="Normal"/>
    <w:pPr>
      <w:pBdr>
        <w:top w:val="single" w:sz="4" w:space="0" w:color="auto"/>
        <w:left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5">
    <w:name w:val="xl75"/>
    <w:basedOn w:val="Normal"/>
    <w:pPr>
      <w:pBdr>
        <w:top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6">
    <w:name w:val="xl76"/>
    <w:basedOn w:val="Normal"/>
    <w:pPr>
      <w:pBdr>
        <w:top w:val="single" w:sz="4" w:space="0" w:color="auto"/>
        <w:bottom w:val="single" w:sz="4" w:space="0" w:color="auto"/>
        <w:right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Verdana" w:eastAsia="Arial Unicode MS" w:hAnsi="Verdana" w:cs="Arial Unicode MS"/>
      <w:b/>
      <w:bCs/>
      <w:sz w:val="14"/>
      <w:szCs w:val="14"/>
    </w:rPr>
  </w:style>
  <w:style w:type="character" w:customStyle="1" w:styleId="fliess121">
    <w:name w:val="fliess121"/>
    <w:rPr>
      <w:rFonts w:ascii="Arial" w:hAnsi="Arial" w:cs="Arial" w:hint="default"/>
      <w:color w:val="666666"/>
      <w:sz w:val="12"/>
      <w:szCs w:val="12"/>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EB433A"/>
    <w:rPr>
      <w:rFonts w:ascii="Tahoma" w:hAnsi="Tahoma" w:cs="Tahoma"/>
      <w:sz w:val="16"/>
      <w:szCs w:val="16"/>
    </w:rPr>
  </w:style>
  <w:style w:type="character" w:customStyle="1" w:styleId="TextodegloboCar">
    <w:name w:val="Texto de globo Car"/>
    <w:link w:val="Textodeglobo"/>
    <w:uiPriority w:val="99"/>
    <w:semiHidden/>
    <w:rsid w:val="00EB433A"/>
    <w:rPr>
      <w:rFonts w:ascii="Tahoma" w:hAnsi="Tahoma" w:cs="Tahoma"/>
      <w:sz w:val="16"/>
      <w:szCs w:val="16"/>
      <w:lang w:val="de-DE" w:eastAsia="de-DE"/>
    </w:rPr>
  </w:style>
  <w:style w:type="table" w:styleId="Tablaconcuadrcula">
    <w:name w:val="Table Grid"/>
    <w:basedOn w:val="Tablanormal"/>
    <w:uiPriority w:val="59"/>
    <w:rsid w:val="0059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DE5AEA"/>
    <w:rPr>
      <w:sz w:val="24"/>
      <w:szCs w:val="24"/>
      <w:lang w:val="de-DE" w:eastAsia="de-DE"/>
    </w:rPr>
  </w:style>
  <w:style w:type="paragraph" w:styleId="Prrafodelista">
    <w:name w:val="List Paragraph"/>
    <w:basedOn w:val="Normal"/>
    <w:uiPriority w:val="34"/>
    <w:qFormat/>
    <w:rsid w:val="00776407"/>
    <w:pPr>
      <w:ind w:left="720"/>
      <w:contextualSpacing/>
    </w:pPr>
  </w:style>
  <w:style w:type="character" w:customStyle="1" w:styleId="hps">
    <w:name w:val="hps"/>
    <w:basedOn w:val="Fuentedeprrafopredeter"/>
    <w:rsid w:val="00CD6358"/>
  </w:style>
  <w:style w:type="character" w:customStyle="1" w:styleId="shorttext">
    <w:name w:val="short_text"/>
    <w:basedOn w:val="Fuentedeprrafopredeter"/>
    <w:rsid w:val="00DD06AE"/>
  </w:style>
  <w:style w:type="paragraph" w:customStyle="1" w:styleId="bodytext">
    <w:name w:val="bodytext"/>
    <w:basedOn w:val="Normal"/>
    <w:rsid w:val="00225D8D"/>
    <w:pPr>
      <w:spacing w:before="225" w:after="225" w:line="300" w:lineRule="atLeast"/>
    </w:pPr>
    <w:rPr>
      <w:lang w:val="nl-NL" w:eastAsia="nl-NL"/>
    </w:rPr>
  </w:style>
  <w:style w:type="character" w:customStyle="1" w:styleId="EncabezadoCar">
    <w:name w:val="Encabezado Car"/>
    <w:basedOn w:val="Fuentedeprrafopredeter"/>
    <w:link w:val="Encabezado"/>
    <w:uiPriority w:val="99"/>
    <w:rsid w:val="000D3160"/>
    <w:rPr>
      <w:sz w:val="24"/>
      <w:szCs w:val="24"/>
      <w:lang w:val="de-DE" w:eastAsia="de-DE"/>
    </w:rPr>
  </w:style>
  <w:style w:type="character" w:customStyle="1" w:styleId="gt-baf-back1">
    <w:name w:val="gt-baf-back1"/>
    <w:basedOn w:val="Fuentedeprrafopredeter"/>
    <w:rsid w:val="00BA46A1"/>
  </w:style>
  <w:style w:type="paragraph" w:customStyle="1" w:styleId="Default">
    <w:name w:val="Default"/>
    <w:rsid w:val="001A623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336">
      <w:bodyDiv w:val="1"/>
      <w:marLeft w:val="0"/>
      <w:marRight w:val="0"/>
      <w:marTop w:val="0"/>
      <w:marBottom w:val="0"/>
      <w:divBdr>
        <w:top w:val="none" w:sz="0" w:space="0" w:color="auto"/>
        <w:left w:val="none" w:sz="0" w:space="0" w:color="auto"/>
        <w:bottom w:val="none" w:sz="0" w:space="0" w:color="auto"/>
        <w:right w:val="none" w:sz="0" w:space="0" w:color="auto"/>
      </w:divBdr>
      <w:divsChild>
        <w:div w:id="1396468870">
          <w:marLeft w:val="0"/>
          <w:marRight w:val="0"/>
          <w:marTop w:val="0"/>
          <w:marBottom w:val="225"/>
          <w:divBdr>
            <w:top w:val="none" w:sz="0" w:space="0" w:color="auto"/>
            <w:left w:val="none" w:sz="0" w:space="0" w:color="auto"/>
            <w:bottom w:val="none" w:sz="0" w:space="0" w:color="auto"/>
            <w:right w:val="none" w:sz="0" w:space="0" w:color="auto"/>
          </w:divBdr>
          <w:divsChild>
            <w:div w:id="1746419131">
              <w:marLeft w:val="0"/>
              <w:marRight w:val="0"/>
              <w:marTop w:val="0"/>
              <w:marBottom w:val="0"/>
              <w:divBdr>
                <w:top w:val="none" w:sz="0" w:space="0" w:color="auto"/>
                <w:left w:val="none" w:sz="0" w:space="0" w:color="auto"/>
                <w:bottom w:val="none" w:sz="0" w:space="0" w:color="auto"/>
                <w:right w:val="none" w:sz="0" w:space="0" w:color="auto"/>
              </w:divBdr>
              <w:divsChild>
                <w:div w:id="1308437616">
                  <w:marLeft w:val="0"/>
                  <w:marRight w:val="0"/>
                  <w:marTop w:val="0"/>
                  <w:marBottom w:val="0"/>
                  <w:divBdr>
                    <w:top w:val="none" w:sz="0" w:space="0" w:color="auto"/>
                    <w:left w:val="none" w:sz="0" w:space="0" w:color="auto"/>
                    <w:bottom w:val="none" w:sz="0" w:space="0" w:color="auto"/>
                    <w:right w:val="none" w:sz="0" w:space="0" w:color="auto"/>
                  </w:divBdr>
                  <w:divsChild>
                    <w:div w:id="18892510">
                      <w:marLeft w:val="0"/>
                      <w:marRight w:val="0"/>
                      <w:marTop w:val="0"/>
                      <w:marBottom w:val="0"/>
                      <w:divBdr>
                        <w:top w:val="none" w:sz="0" w:space="0" w:color="auto"/>
                        <w:left w:val="none" w:sz="0" w:space="0" w:color="auto"/>
                        <w:bottom w:val="none" w:sz="0" w:space="0" w:color="auto"/>
                        <w:right w:val="none" w:sz="0" w:space="0" w:color="auto"/>
                      </w:divBdr>
                      <w:divsChild>
                        <w:div w:id="1409814549">
                          <w:marLeft w:val="0"/>
                          <w:marRight w:val="0"/>
                          <w:marTop w:val="0"/>
                          <w:marBottom w:val="0"/>
                          <w:divBdr>
                            <w:top w:val="none" w:sz="0" w:space="0" w:color="auto"/>
                            <w:left w:val="none" w:sz="0" w:space="0" w:color="auto"/>
                            <w:bottom w:val="none" w:sz="0" w:space="0" w:color="auto"/>
                            <w:right w:val="none" w:sz="0" w:space="0" w:color="auto"/>
                          </w:divBdr>
                          <w:divsChild>
                            <w:div w:id="195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7790">
      <w:bodyDiv w:val="1"/>
      <w:marLeft w:val="0"/>
      <w:marRight w:val="0"/>
      <w:marTop w:val="0"/>
      <w:marBottom w:val="0"/>
      <w:divBdr>
        <w:top w:val="none" w:sz="0" w:space="0" w:color="auto"/>
        <w:left w:val="none" w:sz="0" w:space="0" w:color="auto"/>
        <w:bottom w:val="none" w:sz="0" w:space="0" w:color="auto"/>
        <w:right w:val="none" w:sz="0" w:space="0" w:color="auto"/>
      </w:divBdr>
      <w:divsChild>
        <w:div w:id="812019467">
          <w:marLeft w:val="0"/>
          <w:marRight w:val="0"/>
          <w:marTop w:val="0"/>
          <w:marBottom w:val="0"/>
          <w:divBdr>
            <w:top w:val="none" w:sz="0" w:space="0" w:color="auto"/>
            <w:left w:val="none" w:sz="0" w:space="0" w:color="auto"/>
            <w:bottom w:val="none" w:sz="0" w:space="0" w:color="auto"/>
            <w:right w:val="none" w:sz="0" w:space="0" w:color="auto"/>
          </w:divBdr>
          <w:divsChild>
            <w:div w:id="1411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821">
      <w:bodyDiv w:val="1"/>
      <w:marLeft w:val="0"/>
      <w:marRight w:val="0"/>
      <w:marTop w:val="0"/>
      <w:marBottom w:val="0"/>
      <w:divBdr>
        <w:top w:val="none" w:sz="0" w:space="0" w:color="auto"/>
        <w:left w:val="none" w:sz="0" w:space="0" w:color="auto"/>
        <w:bottom w:val="none" w:sz="0" w:space="0" w:color="auto"/>
        <w:right w:val="none" w:sz="0" w:space="0" w:color="auto"/>
      </w:divBdr>
      <w:divsChild>
        <w:div w:id="942029042">
          <w:marLeft w:val="0"/>
          <w:marRight w:val="0"/>
          <w:marTop w:val="0"/>
          <w:marBottom w:val="225"/>
          <w:divBdr>
            <w:top w:val="none" w:sz="0" w:space="0" w:color="auto"/>
            <w:left w:val="none" w:sz="0" w:space="0" w:color="auto"/>
            <w:bottom w:val="none" w:sz="0" w:space="0" w:color="auto"/>
            <w:right w:val="none" w:sz="0" w:space="0" w:color="auto"/>
          </w:divBdr>
          <w:divsChild>
            <w:div w:id="1750761325">
              <w:marLeft w:val="0"/>
              <w:marRight w:val="0"/>
              <w:marTop w:val="0"/>
              <w:marBottom w:val="0"/>
              <w:divBdr>
                <w:top w:val="none" w:sz="0" w:space="0" w:color="auto"/>
                <w:left w:val="none" w:sz="0" w:space="0" w:color="auto"/>
                <w:bottom w:val="none" w:sz="0" w:space="0" w:color="auto"/>
                <w:right w:val="none" w:sz="0" w:space="0" w:color="auto"/>
              </w:divBdr>
              <w:divsChild>
                <w:div w:id="593441411">
                  <w:marLeft w:val="0"/>
                  <w:marRight w:val="0"/>
                  <w:marTop w:val="0"/>
                  <w:marBottom w:val="0"/>
                  <w:divBdr>
                    <w:top w:val="none" w:sz="0" w:space="0" w:color="auto"/>
                    <w:left w:val="none" w:sz="0" w:space="0" w:color="auto"/>
                    <w:bottom w:val="none" w:sz="0" w:space="0" w:color="auto"/>
                    <w:right w:val="none" w:sz="0" w:space="0" w:color="auto"/>
                  </w:divBdr>
                  <w:divsChild>
                    <w:div w:id="1770925323">
                      <w:marLeft w:val="0"/>
                      <w:marRight w:val="0"/>
                      <w:marTop w:val="0"/>
                      <w:marBottom w:val="0"/>
                      <w:divBdr>
                        <w:top w:val="none" w:sz="0" w:space="0" w:color="auto"/>
                        <w:left w:val="none" w:sz="0" w:space="0" w:color="auto"/>
                        <w:bottom w:val="none" w:sz="0" w:space="0" w:color="auto"/>
                        <w:right w:val="none" w:sz="0" w:space="0" w:color="auto"/>
                      </w:divBdr>
                      <w:divsChild>
                        <w:div w:id="529032976">
                          <w:marLeft w:val="0"/>
                          <w:marRight w:val="0"/>
                          <w:marTop w:val="0"/>
                          <w:marBottom w:val="0"/>
                          <w:divBdr>
                            <w:top w:val="none" w:sz="0" w:space="0" w:color="auto"/>
                            <w:left w:val="none" w:sz="0" w:space="0" w:color="auto"/>
                            <w:bottom w:val="none" w:sz="0" w:space="0" w:color="auto"/>
                            <w:right w:val="none" w:sz="0" w:space="0" w:color="auto"/>
                          </w:divBdr>
                          <w:divsChild>
                            <w:div w:id="1328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0781">
      <w:bodyDiv w:val="1"/>
      <w:marLeft w:val="0"/>
      <w:marRight w:val="0"/>
      <w:marTop w:val="0"/>
      <w:marBottom w:val="0"/>
      <w:divBdr>
        <w:top w:val="none" w:sz="0" w:space="0" w:color="auto"/>
        <w:left w:val="none" w:sz="0" w:space="0" w:color="auto"/>
        <w:bottom w:val="none" w:sz="0" w:space="0" w:color="auto"/>
        <w:right w:val="none" w:sz="0" w:space="0" w:color="auto"/>
      </w:divBdr>
    </w:div>
    <w:div w:id="802697680">
      <w:bodyDiv w:val="1"/>
      <w:marLeft w:val="0"/>
      <w:marRight w:val="0"/>
      <w:marTop w:val="0"/>
      <w:marBottom w:val="0"/>
      <w:divBdr>
        <w:top w:val="none" w:sz="0" w:space="0" w:color="auto"/>
        <w:left w:val="none" w:sz="0" w:space="0" w:color="auto"/>
        <w:bottom w:val="none" w:sz="0" w:space="0" w:color="auto"/>
        <w:right w:val="none" w:sz="0" w:space="0" w:color="auto"/>
      </w:divBdr>
      <w:divsChild>
        <w:div w:id="604307500">
          <w:marLeft w:val="0"/>
          <w:marRight w:val="0"/>
          <w:marTop w:val="0"/>
          <w:marBottom w:val="0"/>
          <w:divBdr>
            <w:top w:val="none" w:sz="0" w:space="0" w:color="auto"/>
            <w:left w:val="none" w:sz="0" w:space="0" w:color="auto"/>
            <w:bottom w:val="none" w:sz="0" w:space="0" w:color="auto"/>
            <w:right w:val="none" w:sz="0" w:space="0" w:color="auto"/>
          </w:divBdr>
          <w:divsChild>
            <w:div w:id="2338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9815">
      <w:bodyDiv w:val="1"/>
      <w:marLeft w:val="0"/>
      <w:marRight w:val="0"/>
      <w:marTop w:val="0"/>
      <w:marBottom w:val="0"/>
      <w:divBdr>
        <w:top w:val="none" w:sz="0" w:space="0" w:color="auto"/>
        <w:left w:val="none" w:sz="0" w:space="0" w:color="auto"/>
        <w:bottom w:val="none" w:sz="0" w:space="0" w:color="auto"/>
        <w:right w:val="none" w:sz="0" w:space="0" w:color="auto"/>
      </w:divBdr>
    </w:div>
    <w:div w:id="2073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17DC-94EE-4EC3-BF87-31A6CAD2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816</Words>
  <Characters>4276</Characters>
  <Application>Microsoft Office Word</Application>
  <DocSecurity>0</DocSecurity>
  <Lines>35</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Berner GmbH · Postfach 1265 · D-74642 Künzelsau</vt:lpstr>
      <vt:lpstr>Berner GmbH · Postfach 1265 · D-74642 Künzelsau</vt:lpstr>
    </vt:vector>
  </TitlesOfParts>
  <Company>henning+co</Company>
  <LinksUpToDate>false</LinksUpToDate>
  <CharactersWithSpaces>5082</CharactersWithSpaces>
  <SharedDoc>false</SharedDoc>
  <HLinks>
    <vt:vector size="12" baseType="variant">
      <vt:variant>
        <vt:i4>6160499</vt:i4>
      </vt:variant>
      <vt:variant>
        <vt:i4>-1</vt:i4>
      </vt:variant>
      <vt:variant>
        <vt:i4>2081</vt:i4>
      </vt:variant>
      <vt:variant>
        <vt:i4>1</vt:i4>
      </vt:variant>
      <vt:variant>
        <vt:lpwstr>I:\BERNER\LOGO\00_EXPERTS\Logo met slogan\01 RGB\jpeg_150dpi\logo_slogan_NL_B_rgb.jpg</vt:lpwstr>
      </vt:variant>
      <vt:variant>
        <vt:lpwstr/>
      </vt:variant>
      <vt:variant>
        <vt:i4>65553</vt:i4>
      </vt:variant>
      <vt:variant>
        <vt:i4>-1</vt:i4>
      </vt:variant>
      <vt:variant>
        <vt:i4>2083</vt:i4>
      </vt:variant>
      <vt:variant>
        <vt:i4>1</vt:i4>
      </vt:variant>
      <vt:variant>
        <vt:lpwstr>I:\BERNER\LOGO\00_EXPERTS\Logo met slogan\01 RGB\jpeg_150dpi\logo_slogan_NL_rgb.jpg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Berner GmbH · Postfach 1265 · D-74642 Künzelsau</dc:title>
  <dc:creator>George Natasja</dc:creator>
  <cp:lastModifiedBy>Milla, Mercedes</cp:lastModifiedBy>
  <cp:revision>13</cp:revision>
  <cp:lastPrinted>2008-05-22T12:28:00Z</cp:lastPrinted>
  <dcterms:created xsi:type="dcterms:W3CDTF">2018-02-23T16:09:00Z</dcterms:created>
  <dcterms:modified xsi:type="dcterms:W3CDTF">2018-06-20T11:27:00Z</dcterms:modified>
</cp:coreProperties>
</file>